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A3" w:rsidRPr="00137FF3" w:rsidRDefault="008013A3" w:rsidP="00BD60B5">
      <w:pPr>
        <w:pStyle w:val="a3"/>
        <w:jc w:val="center"/>
        <w:rPr>
          <w:b/>
        </w:rPr>
      </w:pPr>
      <w:r w:rsidRPr="00137FF3">
        <w:rPr>
          <w:b/>
        </w:rPr>
        <w:t>Муниципальное бюджетное общеобразовательное учреждение</w:t>
      </w:r>
    </w:p>
    <w:p w:rsidR="008013A3" w:rsidRPr="00137FF3" w:rsidRDefault="008013A3" w:rsidP="00BD60B5">
      <w:pPr>
        <w:pStyle w:val="a3"/>
        <w:jc w:val="center"/>
        <w:rPr>
          <w:b/>
        </w:rPr>
      </w:pPr>
      <w:r w:rsidRPr="00137FF3">
        <w:rPr>
          <w:b/>
        </w:rPr>
        <w:t>«Верхневилюйская средняя общеобразовательная  школа №4 имени Д.С. Спиридонова» муниципального района «Верхневилюйский улус (район)»  Республики Саха (Якутия)</w:t>
      </w:r>
    </w:p>
    <w:p w:rsidR="008013A3" w:rsidRPr="00D31EEF" w:rsidRDefault="004B7E35" w:rsidP="00BD60B5">
      <w:pPr>
        <w:pStyle w:val="a3"/>
        <w:jc w:val="center"/>
        <w:rPr>
          <w:sz w:val="10"/>
          <w:szCs w:val="10"/>
        </w:rPr>
      </w:pPr>
      <w:r>
        <w:rPr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7pt;margin-top:3pt;width:478.6pt;height:.05pt;z-index:251657216" o:connectortype="straight" strokecolor="#0d0d0d" strokeweight="1.5pt"/>
        </w:pict>
      </w:r>
      <w:r w:rsidR="008013A3" w:rsidRPr="00D31EEF">
        <w:rPr>
          <w:sz w:val="10"/>
          <w:szCs w:val="10"/>
        </w:rPr>
        <w:t xml:space="preserve"> </w:t>
      </w:r>
    </w:p>
    <w:p w:rsidR="008013A3" w:rsidRPr="001E6356" w:rsidRDefault="00F21CC5" w:rsidP="00BD60B5">
      <w:pPr>
        <w:pStyle w:val="a3"/>
        <w:rPr>
          <w:sz w:val="20"/>
          <w:szCs w:val="2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-3175</wp:posOffset>
            </wp:positionV>
            <wp:extent cx="857250" cy="914400"/>
            <wp:effectExtent l="0" t="0" r="0" b="0"/>
            <wp:wrapNone/>
            <wp:docPr id="5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3A3" w:rsidRPr="001E6356">
        <w:rPr>
          <w:sz w:val="20"/>
          <w:szCs w:val="20"/>
        </w:rPr>
        <w:t xml:space="preserve">           ОГРН 1021400590914                                                                         </w:t>
      </w:r>
      <w:r w:rsidR="008013A3" w:rsidRPr="00D31EEF">
        <w:rPr>
          <w:sz w:val="20"/>
          <w:szCs w:val="20"/>
        </w:rPr>
        <w:t xml:space="preserve">   </w:t>
      </w:r>
      <w:r w:rsidR="008013A3" w:rsidRPr="001E6356">
        <w:rPr>
          <w:sz w:val="20"/>
          <w:szCs w:val="20"/>
        </w:rPr>
        <w:t>Ру</w:t>
      </w:r>
      <w:r w:rsidR="008013A3">
        <w:rPr>
          <w:sz w:val="20"/>
          <w:szCs w:val="20"/>
        </w:rPr>
        <w:t>ководитель:  Кынатов Ю.В.</w:t>
      </w:r>
    </w:p>
    <w:p w:rsidR="008013A3" w:rsidRPr="001E6356" w:rsidRDefault="008013A3" w:rsidP="00BD60B5">
      <w:pPr>
        <w:pStyle w:val="a3"/>
        <w:rPr>
          <w:sz w:val="20"/>
          <w:szCs w:val="20"/>
        </w:rPr>
      </w:pPr>
      <w:r w:rsidRPr="001E6356">
        <w:rPr>
          <w:sz w:val="20"/>
          <w:szCs w:val="20"/>
        </w:rPr>
        <w:t xml:space="preserve">           ИНН 1407004522 КПП 140701001                                   </w:t>
      </w:r>
      <w:r>
        <w:rPr>
          <w:sz w:val="20"/>
          <w:szCs w:val="20"/>
        </w:rPr>
        <w:t xml:space="preserve">                 </w:t>
      </w:r>
      <w:r w:rsidRPr="00D31EEF">
        <w:rPr>
          <w:sz w:val="20"/>
          <w:szCs w:val="20"/>
        </w:rPr>
        <w:t xml:space="preserve">   </w:t>
      </w:r>
      <w:r w:rsidRPr="001E6356">
        <w:rPr>
          <w:sz w:val="20"/>
          <w:szCs w:val="20"/>
        </w:rPr>
        <w:t>678230, Верхневилюйский улус,</w:t>
      </w:r>
    </w:p>
    <w:p w:rsidR="008013A3" w:rsidRPr="001E6356" w:rsidRDefault="008013A3" w:rsidP="00BD60B5">
      <w:pPr>
        <w:pStyle w:val="a3"/>
        <w:rPr>
          <w:sz w:val="20"/>
          <w:szCs w:val="20"/>
        </w:rPr>
      </w:pPr>
      <w:r w:rsidRPr="001E6356">
        <w:rPr>
          <w:sz w:val="20"/>
          <w:szCs w:val="20"/>
        </w:rPr>
        <w:t xml:space="preserve">           Р/с 40701810798051000103                                                           </w:t>
      </w:r>
      <w:r>
        <w:rPr>
          <w:sz w:val="20"/>
          <w:szCs w:val="20"/>
        </w:rPr>
        <w:t xml:space="preserve">    </w:t>
      </w:r>
      <w:r w:rsidRPr="00D31EE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1E6356">
        <w:rPr>
          <w:sz w:val="20"/>
          <w:szCs w:val="20"/>
        </w:rPr>
        <w:t>с. Андреевский, ул. М. Потаповой, д.9</w:t>
      </w:r>
    </w:p>
    <w:p w:rsidR="008013A3" w:rsidRPr="001E6356" w:rsidRDefault="008013A3" w:rsidP="00BD60B5">
      <w:pPr>
        <w:pStyle w:val="a3"/>
        <w:rPr>
          <w:sz w:val="20"/>
          <w:szCs w:val="20"/>
        </w:rPr>
      </w:pPr>
      <w:r w:rsidRPr="001E6356">
        <w:rPr>
          <w:sz w:val="20"/>
          <w:szCs w:val="20"/>
        </w:rPr>
        <w:t xml:space="preserve">           БИК 049805001                                                                                   </w:t>
      </w:r>
      <w:r w:rsidRPr="0051302D">
        <w:rPr>
          <w:sz w:val="20"/>
          <w:szCs w:val="20"/>
        </w:rPr>
        <w:t xml:space="preserve">   </w:t>
      </w:r>
      <w:r w:rsidRPr="001E6356">
        <w:rPr>
          <w:sz w:val="20"/>
          <w:szCs w:val="20"/>
        </w:rPr>
        <w:t>Тел/факс: 8 (41133) 4-15-</w:t>
      </w:r>
      <w:bookmarkStart w:id="0" w:name="_GoBack"/>
      <w:bookmarkEnd w:id="0"/>
      <w:r w:rsidRPr="001E6356">
        <w:rPr>
          <w:sz w:val="20"/>
          <w:szCs w:val="20"/>
        </w:rPr>
        <w:t>95</w:t>
      </w:r>
    </w:p>
    <w:p w:rsidR="008013A3" w:rsidRDefault="008013A3" w:rsidP="00BD60B5">
      <w:pPr>
        <w:pStyle w:val="a3"/>
        <w:rPr>
          <w:sz w:val="20"/>
          <w:szCs w:val="20"/>
        </w:rPr>
      </w:pPr>
      <w:r w:rsidRPr="001E6356">
        <w:rPr>
          <w:sz w:val="20"/>
          <w:szCs w:val="20"/>
        </w:rPr>
        <w:t xml:space="preserve">           </w:t>
      </w:r>
      <w:r>
        <w:rPr>
          <w:sz w:val="20"/>
          <w:szCs w:val="20"/>
        </w:rPr>
        <w:t>ГРКЦ НБ Респ. Саха (Якутия)</w:t>
      </w:r>
      <w:r w:rsidRPr="001E63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</w:t>
      </w:r>
      <w:r w:rsidRPr="00D31EEF">
        <w:rPr>
          <w:sz w:val="20"/>
          <w:szCs w:val="20"/>
        </w:rPr>
        <w:t xml:space="preserve">   </w:t>
      </w:r>
      <w:r w:rsidRPr="001E6356">
        <w:rPr>
          <w:sz w:val="20"/>
          <w:szCs w:val="20"/>
        </w:rPr>
        <w:t>E-mail: vervilnosh@mail.ru</w:t>
      </w:r>
    </w:p>
    <w:p w:rsidR="008013A3" w:rsidRPr="004B6B9C" w:rsidRDefault="008013A3" w:rsidP="00BD60B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1E6356">
        <w:rPr>
          <w:sz w:val="20"/>
          <w:szCs w:val="20"/>
        </w:rPr>
        <w:t>Банка России г. Якутск</w:t>
      </w:r>
      <w:r>
        <w:rPr>
          <w:sz w:val="20"/>
          <w:szCs w:val="20"/>
        </w:rPr>
        <w:t xml:space="preserve">                                                                       </w:t>
      </w:r>
      <w:r w:rsidRPr="00D31EE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Сайт: </w:t>
      </w:r>
      <w:r>
        <w:rPr>
          <w:sz w:val="20"/>
          <w:szCs w:val="20"/>
          <w:lang w:val="en-US"/>
        </w:rPr>
        <w:t>vvsosh</w:t>
      </w:r>
      <w:r w:rsidRPr="004B6B9C">
        <w:rPr>
          <w:sz w:val="20"/>
          <w:szCs w:val="20"/>
        </w:rPr>
        <w:t>4.</w:t>
      </w:r>
      <w:r>
        <w:rPr>
          <w:sz w:val="20"/>
          <w:szCs w:val="20"/>
          <w:lang w:val="en-US"/>
        </w:rPr>
        <w:t>jimdo</w:t>
      </w:r>
      <w:r w:rsidRPr="004B6B9C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 w:rsidR="008013A3" w:rsidRPr="00D31EEF" w:rsidRDefault="004B7E35" w:rsidP="00BD60B5">
      <w:pPr>
        <w:pStyle w:val="a3"/>
      </w:pPr>
      <w:r>
        <w:rPr>
          <w:noProof/>
        </w:rPr>
        <w:pict>
          <v:shape id="_x0000_s1028" type="#_x0000_t32" style="position:absolute;margin-left:8.2pt;margin-top:9pt;width:478.6pt;height:.05pt;z-index:251658240" o:connectortype="straight" strokecolor="#0d0d0d" strokeweight="1.5pt"/>
        </w:pict>
      </w:r>
      <w:r>
        <w:rPr>
          <w:noProof/>
        </w:rPr>
        <w:pict>
          <v:shape id="_x0000_s1026" type="#_x0000_t32" style="position:absolute;margin-left:8.2pt;margin-top:5.55pt;width:478.6pt;height:.05pt;z-index:251659264" o:connectortype="straight" strokecolor="#0d0d0d" strokeweight="2.25pt"/>
        </w:pict>
      </w:r>
    </w:p>
    <w:p w:rsidR="008013A3" w:rsidRDefault="008013A3" w:rsidP="00BD60B5">
      <w:pPr>
        <w:spacing w:after="0" w:line="240" w:lineRule="auto"/>
        <w:jc w:val="right"/>
        <w:rPr>
          <w:rFonts w:ascii="Times New Roman" w:eastAsia="BatangChe" w:hAnsi="Times New Roman"/>
          <w:sz w:val="24"/>
          <w:szCs w:val="24"/>
        </w:rPr>
      </w:pPr>
    </w:p>
    <w:p w:rsidR="008013A3" w:rsidRDefault="008013A3" w:rsidP="00BD60B5">
      <w:pPr>
        <w:pStyle w:val="a3"/>
      </w:pPr>
    </w:p>
    <w:p w:rsidR="00F77C6C" w:rsidRPr="008013A3" w:rsidRDefault="008013A3" w:rsidP="00BD60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013A3">
        <w:rPr>
          <w:rFonts w:ascii="Times New Roman" w:hAnsi="Times New Roman"/>
          <w:b/>
          <w:sz w:val="24"/>
        </w:rPr>
        <w:t>ПОЛОЖЕНИЕ</w:t>
      </w:r>
    </w:p>
    <w:p w:rsidR="00EF5B7E" w:rsidRPr="00627DC2" w:rsidRDefault="008013A3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27DC2">
        <w:rPr>
          <w:rFonts w:ascii="Times New Roman" w:hAnsi="Times New Roman"/>
          <w:sz w:val="24"/>
        </w:rPr>
        <w:t xml:space="preserve">открытой </w:t>
      </w:r>
      <w:r w:rsidR="005F398D">
        <w:rPr>
          <w:rFonts w:ascii="Times New Roman" w:hAnsi="Times New Roman"/>
          <w:sz w:val="24"/>
        </w:rPr>
        <w:t>образовательной</w:t>
      </w:r>
      <w:r w:rsidR="0033430B">
        <w:rPr>
          <w:rFonts w:ascii="Times New Roman" w:hAnsi="Times New Roman"/>
          <w:sz w:val="24"/>
          <w:lang w:val="sah-RU"/>
        </w:rPr>
        <w:t xml:space="preserve"> </w:t>
      </w:r>
      <w:r w:rsidRPr="00627DC2">
        <w:rPr>
          <w:rFonts w:ascii="Times New Roman" w:hAnsi="Times New Roman"/>
          <w:sz w:val="24"/>
        </w:rPr>
        <w:t>площадки</w:t>
      </w:r>
      <w:r w:rsidR="00EF5B7E" w:rsidRPr="00627DC2">
        <w:rPr>
          <w:rFonts w:ascii="Times New Roman" w:hAnsi="Times New Roman"/>
          <w:sz w:val="24"/>
        </w:rPr>
        <w:t xml:space="preserve"> </w:t>
      </w:r>
    </w:p>
    <w:p w:rsidR="009275E2" w:rsidRPr="005F398D" w:rsidRDefault="00EF5B7E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7D40">
        <w:rPr>
          <w:rFonts w:ascii="Times New Roman" w:hAnsi="Times New Roman"/>
          <w:b/>
          <w:sz w:val="24"/>
          <w:szCs w:val="28"/>
        </w:rPr>
        <w:t>«</w:t>
      </w:r>
      <w:r w:rsidR="00B076AC" w:rsidRPr="00757D40">
        <w:rPr>
          <w:rFonts w:ascii="Times New Roman" w:hAnsi="Times New Roman"/>
          <w:b/>
          <w:sz w:val="24"/>
          <w:szCs w:val="28"/>
        </w:rPr>
        <w:t>Совершенствование системы</w:t>
      </w:r>
      <w:r w:rsidR="00757D40" w:rsidRPr="00757D40">
        <w:rPr>
          <w:rFonts w:ascii="Times New Roman" w:hAnsi="Times New Roman"/>
          <w:b/>
          <w:sz w:val="24"/>
          <w:szCs w:val="28"/>
        </w:rPr>
        <w:t xml:space="preserve"> </w:t>
      </w:r>
      <w:r w:rsidR="00AF65EA" w:rsidRPr="00757D40">
        <w:rPr>
          <w:rFonts w:ascii="Times New Roman" w:hAnsi="Times New Roman"/>
          <w:b/>
          <w:sz w:val="24"/>
          <w:szCs w:val="28"/>
        </w:rPr>
        <w:t>консульта</w:t>
      </w:r>
      <w:r w:rsidR="00757D40" w:rsidRPr="00757D40">
        <w:rPr>
          <w:rFonts w:ascii="Times New Roman" w:hAnsi="Times New Roman"/>
          <w:b/>
          <w:sz w:val="24"/>
          <w:szCs w:val="28"/>
        </w:rPr>
        <w:t xml:space="preserve">ционной работы </w:t>
      </w:r>
      <w:r w:rsidR="005F398D">
        <w:rPr>
          <w:rFonts w:ascii="Times New Roman" w:hAnsi="Times New Roman"/>
          <w:b/>
          <w:sz w:val="24"/>
          <w:szCs w:val="28"/>
        </w:rPr>
        <w:t xml:space="preserve">математического </w:t>
      </w:r>
      <w:r w:rsidR="00B076AC" w:rsidRPr="00757D40">
        <w:rPr>
          <w:rFonts w:ascii="Times New Roman" w:hAnsi="Times New Roman"/>
          <w:b/>
          <w:sz w:val="24"/>
          <w:szCs w:val="28"/>
        </w:rPr>
        <w:t>образования</w:t>
      </w:r>
      <w:r w:rsidRPr="00757D40">
        <w:rPr>
          <w:rFonts w:ascii="Times New Roman" w:hAnsi="Times New Roman"/>
          <w:b/>
          <w:sz w:val="24"/>
          <w:szCs w:val="28"/>
        </w:rPr>
        <w:t>»</w:t>
      </w:r>
      <w:r w:rsidR="009275E2" w:rsidRPr="00757D40">
        <w:rPr>
          <w:rFonts w:ascii="Times New Roman" w:hAnsi="Times New Roman"/>
          <w:b/>
          <w:sz w:val="24"/>
          <w:szCs w:val="28"/>
          <w:lang w:val="sah-RU"/>
        </w:rPr>
        <w:t xml:space="preserve"> </w:t>
      </w:r>
    </w:p>
    <w:p w:rsidR="0091452B" w:rsidRDefault="00EF5B7E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  <w:r w:rsidRPr="00627DC2">
        <w:rPr>
          <w:rFonts w:ascii="Times New Roman" w:hAnsi="Times New Roman"/>
          <w:sz w:val="24"/>
        </w:rPr>
        <w:t>посвященный 8</w:t>
      </w:r>
      <w:r w:rsidR="0007791A">
        <w:rPr>
          <w:rFonts w:ascii="Times New Roman" w:hAnsi="Times New Roman"/>
          <w:sz w:val="24"/>
        </w:rPr>
        <w:t>5-летию</w:t>
      </w:r>
      <w:r w:rsidR="00170F17">
        <w:rPr>
          <w:rFonts w:ascii="Times New Roman" w:hAnsi="Times New Roman"/>
          <w:sz w:val="24"/>
        </w:rPr>
        <w:t xml:space="preserve"> лауреата Государственной премии им.М.А.Алексеева,</w:t>
      </w:r>
      <w:r w:rsidR="0007791A">
        <w:rPr>
          <w:rFonts w:ascii="Times New Roman" w:hAnsi="Times New Roman"/>
          <w:sz w:val="24"/>
        </w:rPr>
        <w:t xml:space="preserve"> </w:t>
      </w:r>
      <w:r w:rsidR="0096755D">
        <w:rPr>
          <w:rFonts w:ascii="Times New Roman" w:hAnsi="Times New Roman"/>
          <w:sz w:val="24"/>
        </w:rPr>
        <w:t>заслужен</w:t>
      </w:r>
      <w:r w:rsidR="00170F17">
        <w:rPr>
          <w:rFonts w:ascii="Times New Roman" w:hAnsi="Times New Roman"/>
          <w:sz w:val="24"/>
        </w:rPr>
        <w:t>ного учителя ЯАССР, Отличника  н</w:t>
      </w:r>
      <w:r w:rsidR="0096755D">
        <w:rPr>
          <w:rFonts w:ascii="Times New Roman" w:hAnsi="Times New Roman"/>
          <w:sz w:val="24"/>
        </w:rPr>
        <w:t>ародно</w:t>
      </w:r>
      <w:r w:rsidR="00757D40">
        <w:rPr>
          <w:rFonts w:ascii="Times New Roman" w:hAnsi="Times New Roman"/>
          <w:sz w:val="24"/>
        </w:rPr>
        <w:t xml:space="preserve">го просвещения РСФСР, </w:t>
      </w:r>
      <w:r w:rsidR="00170F17">
        <w:rPr>
          <w:rFonts w:ascii="Times New Roman" w:hAnsi="Times New Roman"/>
          <w:sz w:val="24"/>
        </w:rPr>
        <w:t xml:space="preserve">   </w:t>
      </w:r>
      <w:r w:rsidR="00757D40">
        <w:rPr>
          <w:rFonts w:ascii="Times New Roman" w:hAnsi="Times New Roman"/>
          <w:sz w:val="24"/>
        </w:rPr>
        <w:t xml:space="preserve">кавалера </w:t>
      </w:r>
      <w:r w:rsidR="00757D40">
        <w:rPr>
          <w:rFonts w:ascii="Times New Roman" w:hAnsi="Times New Roman"/>
          <w:sz w:val="24"/>
          <w:lang w:val="sah-RU"/>
        </w:rPr>
        <w:t>о</w:t>
      </w:r>
      <w:r w:rsidR="0096755D">
        <w:rPr>
          <w:rFonts w:ascii="Times New Roman" w:hAnsi="Times New Roman"/>
          <w:sz w:val="24"/>
        </w:rPr>
        <w:t>рде</w:t>
      </w:r>
      <w:r w:rsidR="00757D40">
        <w:rPr>
          <w:rFonts w:ascii="Times New Roman" w:hAnsi="Times New Roman"/>
          <w:sz w:val="24"/>
        </w:rPr>
        <w:t>на Трудового Красного Знамени</w:t>
      </w:r>
      <w:r w:rsidR="00757D40">
        <w:rPr>
          <w:rFonts w:ascii="Times New Roman" w:hAnsi="Times New Roman"/>
          <w:sz w:val="24"/>
          <w:lang w:val="sah-RU"/>
        </w:rPr>
        <w:t xml:space="preserve"> </w:t>
      </w:r>
    </w:p>
    <w:p w:rsidR="008013A3" w:rsidRDefault="00757D40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  <w:lang w:val="sah-RU"/>
        </w:rPr>
        <w:t xml:space="preserve">лександра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  <w:lang w:val="sah-RU"/>
        </w:rPr>
        <w:t>вановича</w:t>
      </w:r>
      <w:r w:rsidR="0007791A">
        <w:rPr>
          <w:rFonts w:ascii="Times New Roman" w:hAnsi="Times New Roman"/>
          <w:sz w:val="24"/>
        </w:rPr>
        <w:t xml:space="preserve"> Семенова</w:t>
      </w:r>
      <w:r>
        <w:rPr>
          <w:rFonts w:ascii="Times New Roman" w:hAnsi="Times New Roman"/>
          <w:sz w:val="24"/>
          <w:lang w:val="sah-RU"/>
        </w:rPr>
        <w:t>.</w:t>
      </w:r>
    </w:p>
    <w:p w:rsidR="00757D40" w:rsidRPr="00757D40" w:rsidRDefault="00757D40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EF5B7E" w:rsidRPr="00EF5B7E" w:rsidRDefault="00EF5B7E" w:rsidP="00BD60B5">
      <w:pPr>
        <w:spacing w:after="0" w:line="240" w:lineRule="auto"/>
        <w:rPr>
          <w:rFonts w:ascii="Times New Roman" w:hAnsi="Times New Roman"/>
          <w:sz w:val="24"/>
        </w:rPr>
      </w:pPr>
      <w:r w:rsidRPr="00827C20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Дата проведения:</w:t>
      </w:r>
      <w:r w:rsidRPr="00827C20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hAnsi="Times New Roman"/>
          <w:sz w:val="24"/>
        </w:rPr>
        <w:t xml:space="preserve">20-22 февраля 2017 г.       </w:t>
      </w:r>
    </w:p>
    <w:p w:rsidR="00EF5B7E" w:rsidRPr="00827C20" w:rsidRDefault="00EF5B7E" w:rsidP="00BD60B5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827C20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Место проведения:</w:t>
      </w:r>
      <w:r w:rsidRPr="00827C20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МБОУ “Верхневилюйская средняя общеобразовательная школа им. Д.С.Спиридонова”,  ул.М.Потаповой, д.9, с.Верхневилюйск МР “Верхневилюйский улус (район)”.</w:t>
      </w:r>
    </w:p>
    <w:p w:rsidR="00627DC2" w:rsidRPr="00627DC2" w:rsidRDefault="00627DC2" w:rsidP="00BD60B5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lang w:val="sah-RU"/>
        </w:rPr>
      </w:pPr>
      <w:r w:rsidRPr="00627DC2">
        <w:rPr>
          <w:rFonts w:ascii="Times New Roman" w:hAnsi="Times New Roman"/>
          <w:b/>
          <w:sz w:val="24"/>
        </w:rPr>
        <w:t xml:space="preserve">Учредители и организаторы </w:t>
      </w:r>
      <w:r>
        <w:rPr>
          <w:rFonts w:ascii="Times New Roman" w:hAnsi="Times New Roman"/>
          <w:b/>
          <w:sz w:val="24"/>
          <w:lang w:val="sah-RU"/>
        </w:rPr>
        <w:t>площадки</w:t>
      </w:r>
      <w:r w:rsidR="006622DE">
        <w:rPr>
          <w:rFonts w:ascii="Times New Roman" w:hAnsi="Times New Roman"/>
          <w:b/>
          <w:sz w:val="24"/>
          <w:lang w:val="sah-RU"/>
        </w:rPr>
        <w:t>:</w:t>
      </w:r>
    </w:p>
    <w:p w:rsidR="00627DC2" w:rsidRPr="00627DC2" w:rsidRDefault="006622DE" w:rsidP="00BD60B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ah-RU"/>
        </w:rPr>
        <w:tab/>
      </w:r>
      <w:r w:rsidR="00627DC2" w:rsidRPr="00627DC2">
        <w:rPr>
          <w:rFonts w:ascii="Times New Roman" w:hAnsi="Times New Roman"/>
          <w:sz w:val="24"/>
        </w:rPr>
        <w:t xml:space="preserve">Учредителем </w:t>
      </w:r>
      <w:r w:rsidR="005F398D">
        <w:rPr>
          <w:rFonts w:ascii="Times New Roman" w:hAnsi="Times New Roman"/>
          <w:sz w:val="24"/>
        </w:rPr>
        <w:t>образовательнй</w:t>
      </w:r>
      <w:r w:rsidRPr="00627DC2">
        <w:rPr>
          <w:rFonts w:ascii="Times New Roman" w:hAnsi="Times New Roman"/>
          <w:sz w:val="24"/>
        </w:rPr>
        <w:t xml:space="preserve"> площадки </w:t>
      </w:r>
      <w:r w:rsidR="00627DC2" w:rsidRPr="00627DC2">
        <w:rPr>
          <w:rFonts w:ascii="Times New Roman" w:hAnsi="Times New Roman"/>
          <w:sz w:val="24"/>
        </w:rPr>
        <w:t>является</w:t>
      </w:r>
      <w:r>
        <w:rPr>
          <w:rFonts w:ascii="Times New Roman" w:hAnsi="Times New Roman"/>
          <w:sz w:val="24"/>
          <w:lang w:val="sah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МБОУ “Верхневилюйская средняя общеобразовательная школа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№4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им. Д.С.Спиридонова”</w:t>
      </w:r>
      <w:r>
        <w:rPr>
          <w:rFonts w:ascii="Times New Roman" w:hAnsi="Times New Roman"/>
          <w:sz w:val="24"/>
        </w:rPr>
        <w:t>.</w:t>
      </w:r>
    </w:p>
    <w:p w:rsidR="00627DC2" w:rsidRPr="000D4DAC" w:rsidRDefault="00757D40" w:rsidP="00BD60B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ab/>
        <w:t>Организатор</w:t>
      </w:r>
      <w:r>
        <w:rPr>
          <w:rFonts w:ascii="Times New Roman" w:hAnsi="Times New Roman"/>
          <w:sz w:val="24"/>
          <w:lang w:val="sah-RU"/>
        </w:rPr>
        <w:t>а</w:t>
      </w:r>
      <w:r w:rsidR="00627DC2" w:rsidRPr="00627DC2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lang w:val="sah-RU"/>
        </w:rPr>
        <w:t>и</w:t>
      </w:r>
      <w:r>
        <w:rPr>
          <w:rFonts w:ascii="Times New Roman" w:hAnsi="Times New Roman"/>
          <w:sz w:val="24"/>
        </w:rPr>
        <w:t xml:space="preserve"> явля</w:t>
      </w:r>
      <w:r>
        <w:rPr>
          <w:rFonts w:ascii="Times New Roman" w:hAnsi="Times New Roman"/>
          <w:sz w:val="24"/>
          <w:lang w:val="sah-RU"/>
        </w:rPr>
        <w:t>ю</w:t>
      </w:r>
      <w:r w:rsidR="00627DC2" w:rsidRPr="00627DC2">
        <w:rPr>
          <w:rFonts w:ascii="Times New Roman" w:hAnsi="Times New Roman"/>
          <w:sz w:val="24"/>
        </w:rPr>
        <w:t xml:space="preserve">тся </w:t>
      </w:r>
      <w:r w:rsidR="006622DE">
        <w:rPr>
          <w:rFonts w:ascii="Times New Roman" w:hAnsi="Times New Roman"/>
          <w:sz w:val="24"/>
        </w:rPr>
        <w:t xml:space="preserve">республиканская </w:t>
      </w:r>
      <w:r w:rsidR="00627DC2" w:rsidRPr="00627DC2">
        <w:rPr>
          <w:rFonts w:ascii="Times New Roman" w:hAnsi="Times New Roman"/>
          <w:sz w:val="24"/>
        </w:rPr>
        <w:t>общественная организация</w:t>
      </w:r>
      <w:r w:rsidR="006622DE" w:rsidRPr="006622DE">
        <w:rPr>
          <w:rFonts w:ascii="Times New Roman" w:hAnsi="Times New Roman"/>
          <w:sz w:val="24"/>
          <w:lang w:val="sah-RU"/>
        </w:rPr>
        <w:t xml:space="preserve"> </w:t>
      </w:r>
      <w:r w:rsidR="006622DE">
        <w:rPr>
          <w:rFonts w:ascii="Times New Roman" w:hAnsi="Times New Roman"/>
          <w:sz w:val="24"/>
          <w:lang w:val="sah-RU"/>
        </w:rPr>
        <w:t>“Клуб “Учитель года</w:t>
      </w:r>
      <w:r w:rsidR="00170F17">
        <w:rPr>
          <w:rFonts w:ascii="Times New Roman" w:hAnsi="Times New Roman"/>
          <w:sz w:val="24"/>
          <w:lang w:val="sah-RU"/>
        </w:rPr>
        <w:t xml:space="preserve"> Республики Саха (Я)</w:t>
      </w:r>
      <w:r w:rsidR="006622DE">
        <w:rPr>
          <w:rFonts w:ascii="Times New Roman" w:hAnsi="Times New Roman"/>
          <w:sz w:val="24"/>
          <w:lang w:val="sah-RU"/>
        </w:rPr>
        <w:t xml:space="preserve"> им. </w:t>
      </w:r>
      <w:r>
        <w:rPr>
          <w:rFonts w:ascii="Times New Roman" w:hAnsi="Times New Roman"/>
          <w:sz w:val="24"/>
          <w:lang w:val="sah-RU"/>
        </w:rPr>
        <w:t>М.А.Алексеева”</w:t>
      </w:r>
      <w:r w:rsidR="005F398D">
        <w:rPr>
          <w:rFonts w:ascii="Times New Roman" w:hAnsi="Times New Roman"/>
          <w:sz w:val="24"/>
          <w:lang w:val="sah-RU"/>
        </w:rPr>
        <w:t>, ГБОУ с УИОП РС(Я) “Верхневилюйский лицей-интернат М.А.Алексеева”</w:t>
      </w:r>
      <w:r>
        <w:rPr>
          <w:rFonts w:ascii="Times New Roman" w:hAnsi="Times New Roman"/>
          <w:sz w:val="24"/>
          <w:lang w:val="sah-RU"/>
        </w:rPr>
        <w:t xml:space="preserve"> и </w:t>
      </w:r>
      <w:r w:rsidR="000D4DAC" w:rsidRPr="000D4DAC">
        <w:rPr>
          <w:rFonts w:ascii="Times New Roman" w:hAnsi="Times New Roman"/>
          <w:sz w:val="24"/>
        </w:rPr>
        <w:t>МКУ «</w:t>
      </w:r>
      <w:r w:rsidR="005F398D">
        <w:rPr>
          <w:rFonts w:ascii="Times New Roman" w:hAnsi="Times New Roman"/>
          <w:sz w:val="24"/>
        </w:rPr>
        <w:t>У</w:t>
      </w:r>
      <w:r w:rsidR="000D4DAC" w:rsidRPr="000D4DAC">
        <w:rPr>
          <w:rFonts w:ascii="Times New Roman" w:hAnsi="Times New Roman"/>
          <w:sz w:val="24"/>
        </w:rPr>
        <w:t>правл</w:t>
      </w:r>
      <w:r w:rsidR="000D4DAC">
        <w:rPr>
          <w:rFonts w:ascii="Times New Roman" w:hAnsi="Times New Roman"/>
          <w:sz w:val="24"/>
        </w:rPr>
        <w:t>ения образования» МР «Верхневилюйский</w:t>
      </w:r>
      <w:r w:rsidR="000D4DAC" w:rsidRPr="000D4DAC">
        <w:rPr>
          <w:rFonts w:ascii="Times New Roman" w:hAnsi="Times New Roman"/>
          <w:sz w:val="24"/>
        </w:rPr>
        <w:t xml:space="preserve"> улус (район)»</w:t>
      </w:r>
      <w:r w:rsidR="000D4DAC">
        <w:rPr>
          <w:rFonts w:ascii="Times New Roman" w:hAnsi="Times New Roman"/>
          <w:sz w:val="24"/>
        </w:rPr>
        <w:t>.</w:t>
      </w:r>
    </w:p>
    <w:p w:rsidR="003D1874" w:rsidRDefault="003D1874" w:rsidP="00BD60B5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</w:pPr>
    </w:p>
    <w:p w:rsidR="00B076AC" w:rsidRDefault="00E04950" w:rsidP="00BD60B5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</w:pPr>
      <w:r w:rsidRPr="00E04950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Приглашенные гости (лекторы</w:t>
      </w:r>
      <w:r w:rsidR="0099032F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 xml:space="preserve"> </w:t>
      </w:r>
      <w:r w:rsidRPr="00E04950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):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 xml:space="preserve"> </w:t>
      </w:r>
    </w:p>
    <w:p w:rsidR="003D1874" w:rsidRDefault="003D1874" w:rsidP="00BD60B5">
      <w:pPr>
        <w:pStyle w:val="a4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B076AC" w:rsidRPr="00B076AC" w:rsidRDefault="00E04950" w:rsidP="00BD60B5">
      <w:pPr>
        <w:pStyle w:val="a4"/>
        <w:numPr>
          <w:ilvl w:val="0"/>
          <w:numId w:val="25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</w:pPr>
      <w:r w:rsidRP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Соломин</w:t>
      </w:r>
      <w:r w:rsidRPr="00B076AC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 xml:space="preserve"> </w:t>
      </w:r>
      <w:r w:rsidRP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Вадим Николаевич –</w:t>
      </w:r>
      <w:r w:rsidR="003D1874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627DC2"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победитель</w:t>
      </w:r>
      <w:r w:rsidR="003D1874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Всероссийского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конкурса “Учитель года России – 2012”</w:t>
      </w:r>
      <w:r w:rsidR="00627DC2"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, почетный работник Р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Ф, победитель ПНПО, </w:t>
      </w:r>
      <w:r w:rsidR="00757D40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многократный обладатель гранта </w:t>
      </w:r>
      <w:r w:rsidR="00627DC2"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фонда 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“</w:t>
      </w:r>
      <w:r w:rsidR="00627DC2"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Династия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”,</w:t>
      </w:r>
      <w:r w:rsidR="00627DC2" w:rsidRP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P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учитель </w:t>
      </w:r>
      <w:r w:rsid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математики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0D4DAC"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в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ысшей категории</w:t>
      </w:r>
      <w:r w:rsidRP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ГБОУ “Президентский физико-математический лицей №239”</w:t>
      </w:r>
      <w:r w:rsid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г.Санкт-Петербург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;</w:t>
      </w:r>
    </w:p>
    <w:p w:rsidR="003D1874" w:rsidRDefault="003D1874" w:rsidP="00BD60B5">
      <w:pPr>
        <w:pStyle w:val="a4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627DC2" w:rsidRDefault="00B076AC" w:rsidP="00BD60B5">
      <w:pPr>
        <w:pStyle w:val="a4"/>
        <w:numPr>
          <w:ilvl w:val="0"/>
          <w:numId w:val="25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Доронин Алексей Владимирович – 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лауреат</w:t>
      </w:r>
      <w:r w:rsidR="00757D40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Всероссийского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конкурса “Учитель года России – 2011”,</w:t>
      </w:r>
      <w:r w:rsidR="00627DC2"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абсолютный победитель конкурса “У</w:t>
      </w:r>
      <w:r w:rsidR="000D4DAC"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читель года Карелии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-</w:t>
      </w:r>
      <w:r w:rsidR="000D4DAC"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2010</w:t>
      </w:r>
      <w:r w:rsidR="00757D40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”, победитель ПНПО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,</w:t>
      </w:r>
      <w:r w:rsidR="000D4DAC"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6 кратный </w:t>
      </w:r>
      <w:r w:rsidR="00757D40">
        <w:rPr>
          <w:rFonts w:ascii="Times New Roman" w:eastAsia="Times New Roman" w:hAnsi="Times New Roman"/>
          <w:sz w:val="24"/>
          <w:szCs w:val="24"/>
          <w:lang w:val="sah-RU" w:eastAsia="ru-RU"/>
        </w:rPr>
        <w:t>обладатель гранта</w:t>
      </w:r>
      <w:r w:rsidR="000D4DAC" w:rsidRPr="009817E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ф</w:t>
      </w:r>
      <w:r w:rsidR="000D4DAC"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онда 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“</w:t>
      </w:r>
      <w:r w:rsidR="000D4DAC"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Династия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”</w:t>
      </w:r>
      <w:r w:rsidR="00757D40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,</w:t>
      </w:r>
      <w:r w:rsidR="000D4DAC" w:rsidRP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P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учитель математики</w:t>
      </w:r>
      <w:r w:rsidR="00627DC2"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высшей</w:t>
      </w:r>
      <w:r w:rsidR="00627DC2"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категори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и</w:t>
      </w:r>
      <w:r w:rsid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627DC2"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ГБОУ </w:t>
      </w:r>
      <w:r w:rsidR="000D4D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“Гимназия 1520 им.Капцовых” г.Москва.</w:t>
      </w:r>
    </w:p>
    <w:p w:rsidR="00113ED7" w:rsidRDefault="00113ED7" w:rsidP="00BD60B5">
      <w:pPr>
        <w:pStyle w:val="a4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113ED7" w:rsidRDefault="00113ED7" w:rsidP="00821F85">
      <w:pPr>
        <w:pStyle w:val="a4"/>
        <w:numPr>
          <w:ilvl w:val="0"/>
          <w:numId w:val="25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821F8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Павлов Алексей Николаевич – лауреат Государственной премии им.М.А.Алексеева, </w:t>
      </w:r>
      <w:r w:rsidR="00EC7574" w:rsidRPr="00821F8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Почетный работник общего образования РФ, </w:t>
      </w:r>
      <w:r w:rsidRPr="00821F8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отличник </w:t>
      </w:r>
      <w:r w:rsidRPr="00821F8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lastRenderedPageBreak/>
        <w:t xml:space="preserve">образования Республики Саха (Я), </w:t>
      </w:r>
      <w:r w:rsidR="00EC7574" w:rsidRPr="00821F8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учитель математики высшей категории  ГБОУ “Республиканский лицей-интернат” г.Якутск</w:t>
      </w:r>
      <w:r w:rsidR="006B72D7" w:rsidRPr="00821F8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, ученик А.И.Семенова </w:t>
      </w:r>
    </w:p>
    <w:p w:rsidR="00821F85" w:rsidRPr="00821F85" w:rsidRDefault="00821F85" w:rsidP="00821F85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821F85" w:rsidRDefault="00821F85" w:rsidP="00821F85">
      <w:pPr>
        <w:pStyle w:val="a4"/>
        <w:numPr>
          <w:ilvl w:val="0"/>
          <w:numId w:val="25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Софронов Александр Васильевич -  лауреат Государственной премии им.М.А.Алексеева, отличник образования Республики Саха (Я), неоднократный призер всероссийского творческого конкурса для учителей математики, победитель и призер республиканских предметных олимпиад по математике,  </w:t>
      </w:r>
      <w:r w:rsidRP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учитель математики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высшей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категори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и  ГБОУ “Верхневилюйский республиканский лицей-интернат М.А.Алексеева</w:t>
      </w:r>
    </w:p>
    <w:p w:rsidR="00821F85" w:rsidRPr="00821F85" w:rsidRDefault="00821F85" w:rsidP="00821F85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821F85" w:rsidRPr="00CE5034" w:rsidRDefault="00821F85" w:rsidP="00821F85">
      <w:pPr>
        <w:pStyle w:val="a4"/>
        <w:numPr>
          <w:ilvl w:val="0"/>
          <w:numId w:val="25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Егоров Алексей Александрович – победитель республиканского конкурса “Учитель года РС(Я)” 2013г., отличник образования РС(Я), призер всероссийских и республиканских предметных олимпиад по математике, </w:t>
      </w:r>
      <w:r w:rsidRP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учитель математики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Pr="00CE5034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высшей категории </w:t>
      </w:r>
      <w:r w:rsidRPr="00CE5034">
        <w:rPr>
          <w:rFonts w:ascii="Times New Roman" w:hAnsi="Times New Roman"/>
          <w:sz w:val="24"/>
          <w:szCs w:val="24"/>
          <w:lang w:val="sah-RU"/>
        </w:rPr>
        <w:t xml:space="preserve">МБНОУ Октемский НОЦ Хангаласского улуса. </w:t>
      </w:r>
    </w:p>
    <w:p w:rsidR="00A56687" w:rsidRPr="00CE5034" w:rsidRDefault="00A56687" w:rsidP="00821F85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0D4DAC" w:rsidRDefault="005147C7" w:rsidP="00BD60B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 w:rsidR="000D4DAC" w:rsidRPr="005147C7">
        <w:rPr>
          <w:rFonts w:ascii="Times New Roman" w:hAnsi="Times New Roman"/>
          <w:b/>
          <w:sz w:val="24"/>
        </w:rPr>
        <w:t xml:space="preserve"> </w:t>
      </w:r>
      <w:r w:rsidRPr="005147C7">
        <w:rPr>
          <w:rFonts w:ascii="Times New Roman" w:hAnsi="Times New Roman"/>
          <w:b/>
          <w:sz w:val="24"/>
        </w:rPr>
        <w:t>и задачи</w:t>
      </w:r>
      <w:r>
        <w:rPr>
          <w:rFonts w:ascii="Times New Roman" w:hAnsi="Times New Roman"/>
          <w:sz w:val="24"/>
        </w:rPr>
        <w:t xml:space="preserve"> </w:t>
      </w:r>
      <w:r w:rsidR="000D4DAC" w:rsidRPr="000D4DAC">
        <w:rPr>
          <w:rFonts w:ascii="Times New Roman" w:hAnsi="Times New Roman"/>
          <w:b/>
          <w:sz w:val="24"/>
        </w:rPr>
        <w:t>образовательно-математической площадки</w:t>
      </w:r>
      <w:r w:rsidR="000D4DAC" w:rsidRPr="000D4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F3A01" w:rsidRPr="00F21E12" w:rsidRDefault="00DE2256" w:rsidP="00BD60B5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 w:rsidRPr="00F21E12">
        <w:rPr>
          <w:rFonts w:ascii="Times New Roman" w:hAnsi="Times New Roman"/>
          <w:sz w:val="24"/>
        </w:rPr>
        <w:t xml:space="preserve">Цель организации математической площадки: </w:t>
      </w:r>
      <w:r w:rsidR="009F3A01" w:rsidRPr="00F21E12">
        <w:rPr>
          <w:rFonts w:ascii="Times New Roman" w:hAnsi="Times New Roman"/>
          <w:sz w:val="24"/>
        </w:rPr>
        <w:t>Организация открыто</w:t>
      </w:r>
      <w:r w:rsidRPr="00F21E12">
        <w:rPr>
          <w:rFonts w:ascii="Times New Roman" w:hAnsi="Times New Roman"/>
          <w:sz w:val="24"/>
        </w:rPr>
        <w:t xml:space="preserve">го пространства для </w:t>
      </w:r>
      <w:r w:rsidR="009F3A01" w:rsidRPr="00F21E12">
        <w:rPr>
          <w:rFonts w:ascii="Times New Roman" w:hAnsi="Times New Roman"/>
          <w:sz w:val="24"/>
        </w:rPr>
        <w:t xml:space="preserve"> диалога и обмена опытом</w:t>
      </w:r>
      <w:r w:rsidR="00AF65EA" w:rsidRPr="00F21E12">
        <w:rPr>
          <w:rFonts w:ascii="Times New Roman" w:hAnsi="Times New Roman"/>
          <w:sz w:val="24"/>
        </w:rPr>
        <w:t xml:space="preserve"> </w:t>
      </w:r>
      <w:r w:rsidR="0046326A" w:rsidRPr="00F21E12">
        <w:rPr>
          <w:rFonts w:ascii="Times New Roman" w:hAnsi="Times New Roman"/>
          <w:sz w:val="24"/>
        </w:rPr>
        <w:t>в области математического образования для развития с</w:t>
      </w:r>
      <w:r w:rsidR="00AF65EA" w:rsidRPr="00F21E12">
        <w:rPr>
          <w:rFonts w:ascii="Times New Roman" w:hAnsi="Times New Roman"/>
          <w:sz w:val="24"/>
        </w:rPr>
        <w:t>истем</w:t>
      </w:r>
      <w:r w:rsidR="0046326A" w:rsidRPr="00F21E12">
        <w:rPr>
          <w:rFonts w:ascii="Times New Roman" w:hAnsi="Times New Roman"/>
          <w:sz w:val="24"/>
        </w:rPr>
        <w:t xml:space="preserve">ной </w:t>
      </w:r>
      <w:r w:rsidR="00AF65EA" w:rsidRPr="00F21E12">
        <w:rPr>
          <w:rFonts w:ascii="Times New Roman" w:hAnsi="Times New Roman"/>
          <w:sz w:val="24"/>
        </w:rPr>
        <w:t>подготовки к ЕГЭ по математике</w:t>
      </w:r>
      <w:r w:rsidR="0046326A" w:rsidRPr="00F21E12">
        <w:rPr>
          <w:rFonts w:ascii="Times New Roman" w:hAnsi="Times New Roman"/>
          <w:sz w:val="24"/>
        </w:rPr>
        <w:t xml:space="preserve"> и повышения профессионализма педагогов </w:t>
      </w:r>
      <w:r w:rsidR="00F21E12">
        <w:rPr>
          <w:rFonts w:ascii="Times New Roman" w:hAnsi="Times New Roman"/>
          <w:sz w:val="24"/>
          <w:lang w:val="sah-RU"/>
        </w:rPr>
        <w:t xml:space="preserve">Верхневилюйского улуса и </w:t>
      </w:r>
      <w:r w:rsidR="00F21E12">
        <w:rPr>
          <w:rFonts w:ascii="Times New Roman" w:hAnsi="Times New Roman"/>
          <w:sz w:val="24"/>
        </w:rPr>
        <w:t>Республики Саха</w:t>
      </w:r>
      <w:r w:rsidR="00F21E12">
        <w:rPr>
          <w:rFonts w:ascii="Times New Roman" w:hAnsi="Times New Roman"/>
          <w:sz w:val="24"/>
          <w:lang w:val="sah-RU"/>
        </w:rPr>
        <w:t>(</w:t>
      </w:r>
      <w:r w:rsidR="0046326A" w:rsidRPr="00F21E12">
        <w:rPr>
          <w:rFonts w:ascii="Times New Roman" w:hAnsi="Times New Roman"/>
          <w:sz w:val="24"/>
        </w:rPr>
        <w:t>Якутия</w:t>
      </w:r>
      <w:r w:rsidR="00F21E12">
        <w:rPr>
          <w:rFonts w:ascii="Times New Roman" w:hAnsi="Times New Roman"/>
          <w:sz w:val="24"/>
          <w:lang w:val="sah-RU"/>
        </w:rPr>
        <w:t>)</w:t>
      </w:r>
      <w:r w:rsidR="00AF65EA" w:rsidRPr="00F21E12">
        <w:rPr>
          <w:rFonts w:ascii="Times New Roman" w:hAnsi="Times New Roman"/>
          <w:sz w:val="24"/>
        </w:rPr>
        <w:t>.</w:t>
      </w:r>
    </w:p>
    <w:p w:rsidR="0046326A" w:rsidRPr="00F21E12" w:rsidRDefault="0046326A" w:rsidP="00BD60B5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F21E12">
        <w:rPr>
          <w:rFonts w:ascii="Times New Roman" w:hAnsi="Times New Roman"/>
          <w:sz w:val="24"/>
        </w:rPr>
        <w:t>Задачи:</w:t>
      </w:r>
    </w:p>
    <w:p w:rsidR="009F3A01" w:rsidRPr="009F3A01" w:rsidRDefault="009F3A01" w:rsidP="00BD60B5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9F3A01">
        <w:rPr>
          <w:rFonts w:ascii="Times New Roman" w:hAnsi="Times New Roman"/>
          <w:sz w:val="24"/>
        </w:rPr>
        <w:t>- создание условий для профессионального</w:t>
      </w:r>
      <w:r>
        <w:rPr>
          <w:rFonts w:ascii="Times New Roman" w:hAnsi="Times New Roman"/>
          <w:sz w:val="24"/>
        </w:rPr>
        <w:t xml:space="preserve"> роста и </w:t>
      </w:r>
      <w:r w:rsidRPr="009F3A01">
        <w:rPr>
          <w:rFonts w:ascii="Times New Roman" w:hAnsi="Times New Roman"/>
          <w:sz w:val="24"/>
        </w:rPr>
        <w:t>распространени</w:t>
      </w:r>
      <w:r>
        <w:rPr>
          <w:rFonts w:ascii="Times New Roman" w:hAnsi="Times New Roman"/>
          <w:sz w:val="24"/>
        </w:rPr>
        <w:t>я</w:t>
      </w:r>
      <w:r w:rsidRPr="009F3A01">
        <w:rPr>
          <w:rFonts w:ascii="Times New Roman" w:hAnsi="Times New Roman"/>
          <w:sz w:val="24"/>
        </w:rPr>
        <w:t xml:space="preserve"> педагогического опыта;</w:t>
      </w:r>
    </w:p>
    <w:p w:rsidR="009275E2" w:rsidRPr="00F21E12" w:rsidRDefault="009275E2" w:rsidP="00BD60B5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- п</w:t>
      </w:r>
      <w:r w:rsidR="000D4DAC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овышение профессиональной компетентности учителей</w:t>
      </w:r>
      <w:r w:rsidR="007238B4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математики, усовершенствование системы </w:t>
      </w:r>
      <w:r w:rsidR="00AF65EA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ко</w:t>
      </w:r>
      <w:r w:rsidR="001E58AB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AF65EA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сультационной работы по подготовке</w:t>
      </w:r>
      <w:r w:rsidR="007238B4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ЕГЭ</w:t>
      </w:r>
      <w:r w:rsidR="00AF65EA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математике</w:t>
      </w: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F65EA" w:rsidRPr="00F21E12" w:rsidRDefault="009275E2" w:rsidP="00BD60B5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развитие </w:t>
      </w:r>
      <w:r w:rsidR="009817E2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навыков </w:t>
      </w:r>
      <w:r w:rsidR="000D4DAC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решения математических задач в соответствии с требованиями Е</w:t>
      </w:r>
      <w:r w:rsidR="007238B4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ГЭ</w:t>
      </w:r>
      <w:r w:rsidR="00AF65EA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27DC2" w:rsidRPr="00F21E12" w:rsidRDefault="00AF65EA" w:rsidP="00BD60B5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обсуждение перспектив и проблем математического образования в РС (Я); </w:t>
      </w:r>
      <w:r w:rsidR="000D4DAC" w:rsidRPr="00F21E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6326A" w:rsidRPr="00F21E12" w:rsidRDefault="0046326A" w:rsidP="00BD60B5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- предоставление участникам базы эффективных материалов для использования при подготовке учащихся к ЕГЭ</w:t>
      </w:r>
    </w:p>
    <w:p w:rsidR="0046326A" w:rsidRPr="00F21E12" w:rsidRDefault="0046326A" w:rsidP="00BD60B5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0727F9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отработка методов и приемов, позволяющих достичь высоких предметных результатов в преподавании математики.</w:t>
      </w:r>
    </w:p>
    <w:p w:rsidR="0046326A" w:rsidRPr="0046326A" w:rsidRDefault="0046326A" w:rsidP="00BD60B5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627DC2" w:rsidRPr="00EC22FF" w:rsidRDefault="00627DC2" w:rsidP="00BD60B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lang w:val="sah-RU"/>
        </w:rPr>
      </w:pPr>
      <w:r w:rsidRPr="00627DC2">
        <w:rPr>
          <w:rFonts w:ascii="Times New Roman" w:hAnsi="Times New Roman"/>
          <w:b/>
          <w:bCs/>
          <w:sz w:val="24"/>
        </w:rPr>
        <w:t xml:space="preserve"> Участники</w:t>
      </w:r>
      <w:r w:rsidR="00412DBA">
        <w:rPr>
          <w:rFonts w:ascii="Times New Roman" w:hAnsi="Times New Roman"/>
          <w:b/>
          <w:bCs/>
          <w:sz w:val="24"/>
        </w:rPr>
        <w:t xml:space="preserve"> открытой образовательной площадки</w:t>
      </w:r>
      <w:r w:rsidR="00EF71F1">
        <w:rPr>
          <w:rFonts w:ascii="Times New Roman" w:hAnsi="Times New Roman"/>
          <w:b/>
          <w:bCs/>
          <w:sz w:val="24"/>
        </w:rPr>
        <w:t xml:space="preserve">: </w:t>
      </w:r>
      <w:r w:rsidR="00EF71F1" w:rsidRPr="00EC22FF">
        <w:rPr>
          <w:rFonts w:ascii="Times New Roman" w:hAnsi="Times New Roman"/>
          <w:bCs/>
          <w:sz w:val="24"/>
        </w:rPr>
        <w:t>у</w:t>
      </w:r>
      <w:r w:rsidR="000466CD">
        <w:rPr>
          <w:rFonts w:ascii="Times New Roman" w:hAnsi="Times New Roman"/>
          <w:sz w:val="24"/>
        </w:rPr>
        <w:t>чителя математики</w:t>
      </w:r>
      <w:r w:rsidR="00EC22FF">
        <w:rPr>
          <w:rFonts w:ascii="Times New Roman" w:hAnsi="Times New Roman"/>
          <w:sz w:val="24"/>
          <w:lang w:val="sah-RU"/>
        </w:rPr>
        <w:t xml:space="preserve"> </w:t>
      </w:r>
    </w:p>
    <w:p w:rsidR="00561D1B" w:rsidRDefault="00561D1B" w:rsidP="00BD60B5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val="sah-RU"/>
        </w:rPr>
      </w:pPr>
    </w:p>
    <w:p w:rsidR="004C3502" w:rsidRPr="00827C20" w:rsidRDefault="004C3502" w:rsidP="00BD60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7C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участия:</w:t>
      </w:r>
    </w:p>
    <w:p w:rsidR="00412DBA" w:rsidRPr="00412DBA" w:rsidRDefault="004C3502" w:rsidP="00BD60B5">
      <w:pPr>
        <w:spacing w:after="0" w:line="240" w:lineRule="auto"/>
        <w:rPr>
          <w:rFonts w:ascii="Times New Roman" w:hAnsi="Times New Roman"/>
          <w:sz w:val="24"/>
        </w:rPr>
      </w:pPr>
      <w:r w:rsidRPr="00412DBA">
        <w:rPr>
          <w:rFonts w:ascii="Times New Roman" w:hAnsi="Times New Roman"/>
          <w:sz w:val="24"/>
        </w:rPr>
        <w:tab/>
      </w:r>
      <w:r w:rsidR="005F398D" w:rsidRPr="00412DBA">
        <w:rPr>
          <w:rFonts w:ascii="Times New Roman" w:hAnsi="Times New Roman"/>
          <w:sz w:val="24"/>
        </w:rPr>
        <w:t xml:space="preserve">- организационный взнос </w:t>
      </w:r>
      <w:r w:rsidR="00412DBA" w:rsidRPr="00412DBA">
        <w:rPr>
          <w:rFonts w:ascii="Times New Roman" w:hAnsi="Times New Roman"/>
          <w:sz w:val="24"/>
        </w:rPr>
        <w:t xml:space="preserve">участников открытой образовательной площадки – </w:t>
      </w:r>
    </w:p>
    <w:p w:rsidR="004C3502" w:rsidRPr="00412DBA" w:rsidRDefault="00F21E12" w:rsidP="00BD60B5">
      <w:pPr>
        <w:spacing w:after="0" w:line="240" w:lineRule="auto"/>
        <w:rPr>
          <w:rFonts w:ascii="Times New Roman" w:hAnsi="Times New Roman"/>
          <w:sz w:val="24"/>
        </w:rPr>
      </w:pPr>
      <w:r w:rsidRPr="00412DBA">
        <w:rPr>
          <w:rFonts w:ascii="Times New Roman" w:hAnsi="Times New Roman"/>
          <w:sz w:val="24"/>
          <w:lang w:val="sah-RU"/>
        </w:rPr>
        <w:t>3</w:t>
      </w:r>
      <w:r w:rsidR="00014D06" w:rsidRPr="00412DBA">
        <w:rPr>
          <w:rFonts w:ascii="Times New Roman" w:hAnsi="Times New Roman"/>
          <w:sz w:val="24"/>
        </w:rPr>
        <w:t xml:space="preserve"> </w:t>
      </w:r>
      <w:r w:rsidR="00EC22FF" w:rsidRPr="00412DBA">
        <w:rPr>
          <w:rFonts w:ascii="Times New Roman" w:hAnsi="Times New Roman"/>
          <w:sz w:val="24"/>
          <w:lang w:val="sah-RU"/>
        </w:rPr>
        <w:t>0</w:t>
      </w:r>
      <w:r w:rsidR="004C3502" w:rsidRPr="00412DBA">
        <w:rPr>
          <w:rFonts w:ascii="Times New Roman" w:hAnsi="Times New Roman"/>
          <w:sz w:val="24"/>
        </w:rPr>
        <w:t>00</w:t>
      </w:r>
      <w:r w:rsidR="00014D06" w:rsidRPr="00412DBA">
        <w:rPr>
          <w:rFonts w:ascii="Times New Roman" w:hAnsi="Times New Roman"/>
          <w:sz w:val="24"/>
        </w:rPr>
        <w:t xml:space="preserve"> рублей</w:t>
      </w:r>
      <w:r w:rsidR="004C3502" w:rsidRPr="00412DBA">
        <w:rPr>
          <w:rFonts w:ascii="Times New Roman" w:hAnsi="Times New Roman"/>
          <w:sz w:val="24"/>
        </w:rPr>
        <w:t>.</w:t>
      </w:r>
    </w:p>
    <w:p w:rsidR="00412DBA" w:rsidRDefault="00412DBA" w:rsidP="00BD60B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B7E" w:rsidRPr="00827C20" w:rsidRDefault="00EF5B7E" w:rsidP="00BD60B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C20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 заявок</w:t>
      </w:r>
      <w:r w:rsidR="00EF71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C3502" w:rsidRDefault="00EF5B7E" w:rsidP="00BD60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</w:t>
      </w:r>
      <w:r w:rsidR="00EF7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EF71F1">
        <w:rPr>
          <w:rFonts w:ascii="Times New Roman" w:eastAsia="Times New Roman" w:hAnsi="Times New Roman"/>
          <w:sz w:val="24"/>
          <w:szCs w:val="24"/>
          <w:lang w:eastAsia="ru-RU"/>
        </w:rPr>
        <w:t>участия отпра</w:t>
      </w:r>
      <w:r w:rsidR="007F5322">
        <w:rPr>
          <w:rFonts w:ascii="Times New Roman" w:eastAsia="Times New Roman" w:hAnsi="Times New Roman"/>
          <w:sz w:val="24"/>
          <w:szCs w:val="24"/>
          <w:lang w:eastAsia="ru-RU"/>
        </w:rPr>
        <w:t>влять</w:t>
      </w:r>
      <w:r w:rsidRPr="00827C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71F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до 17 февраля</w:t>
      </w:r>
      <w:r w:rsidRPr="00827C2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2017 года</w:t>
      </w:r>
      <w:r w:rsidRPr="00827C2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почте: </w:t>
      </w:r>
      <w:r w:rsidR="00F21E1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timbul</w:t>
      </w:r>
      <w:r w:rsidR="00F21E12">
        <w:rPr>
          <w:rFonts w:ascii="Times New Roman" w:eastAsia="Times New Roman" w:hAnsi="Times New Roman"/>
          <w:sz w:val="24"/>
          <w:szCs w:val="24"/>
          <w:u w:val="single"/>
          <w:lang w:val="sah-RU" w:eastAsia="ru-RU"/>
        </w:rPr>
        <w:t>71</w:t>
      </w:r>
      <w:r w:rsidR="00EF71F1" w:rsidRPr="004C35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r w:rsidR="00EF71F1" w:rsidRPr="004C350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mail</w:t>
      </w:r>
      <w:r w:rsidR="00EF71F1" w:rsidRPr="004C35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4C350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="00EF71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5322" w:rsidRPr="00827C2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F5322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пометкой «открытая площадка» </w:t>
      </w:r>
      <w:r w:rsidR="007F5322" w:rsidRPr="007F5322">
        <w:rPr>
          <w:rFonts w:ascii="Times New Roman" w:eastAsia="Times New Roman" w:hAnsi="Times New Roman"/>
          <w:i/>
          <w:sz w:val="24"/>
          <w:szCs w:val="24"/>
          <w:lang w:eastAsia="ru-RU"/>
        </w:rPr>
        <w:t>(см.таблицу №1).</w:t>
      </w:r>
      <w:r w:rsidR="007F53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17D0" w:rsidRDefault="005617D0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617D0" w:rsidRDefault="005617D0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617D0" w:rsidRDefault="005617D0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617D0" w:rsidRDefault="005617D0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EC22FF" w:rsidRDefault="00EC22FF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EC22FF" w:rsidRDefault="00EC22FF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EC22FF" w:rsidRPr="00EC22FF" w:rsidRDefault="00EC22FF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906F15" w:rsidRDefault="00906F15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906F15" w:rsidRDefault="00906F15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906F15" w:rsidRDefault="00906F15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7F5322" w:rsidRPr="007F5322" w:rsidRDefault="007F5322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F532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№1</w:t>
      </w:r>
    </w:p>
    <w:p w:rsidR="007F5322" w:rsidRPr="00152361" w:rsidRDefault="007F5322" w:rsidP="00BD60B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23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Форма заявки для учителей</w:t>
      </w:r>
    </w:p>
    <w:p w:rsidR="007F5322" w:rsidRDefault="007F5322" w:rsidP="00BD60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493"/>
        <w:gridCol w:w="1448"/>
        <w:gridCol w:w="1605"/>
        <w:gridCol w:w="1567"/>
        <w:gridCol w:w="1588"/>
      </w:tblGrid>
      <w:tr w:rsidR="003D1874" w:rsidRPr="005111BB" w:rsidTr="005111BB">
        <w:tc>
          <w:tcPr>
            <w:tcW w:w="534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98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Ф.И.О. участника</w:t>
            </w: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Пед.стаж</w:t>
            </w: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Категория</w:t>
            </w:r>
          </w:p>
        </w:tc>
      </w:tr>
      <w:tr w:rsidR="003D1874" w:rsidRPr="005111BB" w:rsidTr="005111BB">
        <w:tc>
          <w:tcPr>
            <w:tcW w:w="534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8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F5B7E" w:rsidRPr="00827C20" w:rsidRDefault="00EF71F1" w:rsidP="00BD60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Дополнительную информацию можете получить по телефону:   </w:t>
      </w:r>
      <w:r w:rsidR="007F5322" w:rsidRPr="004C3502">
        <w:rPr>
          <w:rFonts w:ascii="Times New Roman" w:hAnsi="Times New Roman"/>
          <w:color w:val="000000"/>
          <w:sz w:val="24"/>
        </w:rPr>
        <w:t>8 (41133) 4-15-95</w:t>
      </w:r>
      <w:r w:rsidR="007F5322">
        <w:rPr>
          <w:rFonts w:ascii="Times New Roman" w:hAnsi="Times New Roman"/>
          <w:color w:val="000000"/>
          <w:sz w:val="24"/>
        </w:rPr>
        <w:t xml:space="preserve"> (приемная)</w:t>
      </w:r>
    </w:p>
    <w:p w:rsidR="003F5774" w:rsidRDefault="003F5774" w:rsidP="00BD60B5">
      <w:pPr>
        <w:spacing w:after="0" w:line="240" w:lineRule="auto"/>
        <w:rPr>
          <w:rFonts w:ascii="Times New Roman" w:hAnsi="Times New Roman"/>
          <w:sz w:val="24"/>
        </w:rPr>
      </w:pPr>
    </w:p>
    <w:p w:rsidR="00C96FEF" w:rsidRDefault="00C96FEF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96FEF" w:rsidRDefault="00C96FEF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96FEF" w:rsidRDefault="00C96FEF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96FEF" w:rsidRDefault="00C96FEF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96FEF" w:rsidRDefault="00C96FEF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96FEF" w:rsidRDefault="00C96FEF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96FEF" w:rsidRDefault="00C96FEF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96FEF" w:rsidRDefault="00C96FEF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96FEF" w:rsidRPr="00A716F5" w:rsidRDefault="00C96FEF" w:rsidP="00BD60B5">
      <w:pPr>
        <w:spacing w:after="0" w:line="240" w:lineRule="auto"/>
        <w:rPr>
          <w:rFonts w:ascii="Times New Roman" w:hAnsi="Times New Roman"/>
          <w:sz w:val="24"/>
          <w:lang w:val="sah-RU"/>
        </w:rPr>
      </w:pPr>
    </w:p>
    <w:p w:rsidR="00C96FEF" w:rsidRDefault="00C96FEF" w:rsidP="00BD60B5">
      <w:pPr>
        <w:spacing w:after="0" w:line="240" w:lineRule="auto"/>
        <w:rPr>
          <w:rFonts w:ascii="Times New Roman" w:hAnsi="Times New Roman"/>
          <w:sz w:val="24"/>
        </w:rPr>
      </w:pPr>
    </w:p>
    <w:p w:rsidR="0096755D" w:rsidRDefault="0096755D" w:rsidP="00BD60B5">
      <w:pPr>
        <w:spacing w:after="0" w:line="240" w:lineRule="auto"/>
        <w:rPr>
          <w:rFonts w:ascii="Times New Roman" w:hAnsi="Times New Roman"/>
          <w:sz w:val="24"/>
        </w:rPr>
      </w:pPr>
    </w:p>
    <w:p w:rsidR="00C96FEF" w:rsidRDefault="00C96FEF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75AC" w:rsidRDefault="006975AC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54205A" w:rsidRDefault="0054205A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EC22FF" w:rsidRDefault="00EC22FF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EC22FF" w:rsidRDefault="00EC22FF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EC22FF" w:rsidRDefault="00EC22FF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EC22FF" w:rsidRDefault="00EC22FF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EC22FF" w:rsidRDefault="00EC22FF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EC22FF" w:rsidRDefault="00EC22FF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EC22FF" w:rsidRDefault="00EC22FF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561D1B" w:rsidRDefault="00561D1B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561D1B" w:rsidRDefault="00561D1B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561D1B" w:rsidRDefault="00561D1B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BD60B5" w:rsidRPr="00AF05C7" w:rsidRDefault="00BD60B5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5C7">
        <w:rPr>
          <w:rFonts w:ascii="Times New Roman" w:hAnsi="Times New Roman"/>
          <w:sz w:val="24"/>
          <w:szCs w:val="24"/>
        </w:rPr>
        <w:t>Открытая образовательная площадка</w:t>
      </w:r>
    </w:p>
    <w:p w:rsidR="00BD60B5" w:rsidRPr="00E357C2" w:rsidRDefault="00BD60B5" w:rsidP="00BD60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357C2">
        <w:rPr>
          <w:rFonts w:ascii="Times New Roman" w:hAnsi="Times New Roman"/>
          <w:b/>
          <w:i/>
          <w:sz w:val="24"/>
          <w:szCs w:val="24"/>
        </w:rPr>
        <w:t>«Совершенствование системы консультационной работы математического образования»,</w:t>
      </w:r>
    </w:p>
    <w:p w:rsidR="00BD60B5" w:rsidRPr="00AF05C7" w:rsidRDefault="00BD60B5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5C7">
        <w:rPr>
          <w:rFonts w:ascii="Times New Roman" w:hAnsi="Times New Roman"/>
          <w:sz w:val="24"/>
          <w:szCs w:val="24"/>
        </w:rPr>
        <w:t>посвященная 85-летию лауреата Государственной премии им.М.А.Але</w:t>
      </w:r>
      <w:r w:rsidR="00906F15">
        <w:rPr>
          <w:rFonts w:ascii="Times New Roman" w:hAnsi="Times New Roman"/>
          <w:sz w:val="24"/>
          <w:szCs w:val="24"/>
        </w:rPr>
        <w:t>ксеева, заслуженного учителя ЯА</w:t>
      </w:r>
      <w:r w:rsidR="00906F15">
        <w:rPr>
          <w:rFonts w:ascii="Times New Roman" w:hAnsi="Times New Roman"/>
          <w:sz w:val="24"/>
          <w:szCs w:val="24"/>
          <w:lang w:val="sah-RU"/>
        </w:rPr>
        <w:t>С</w:t>
      </w:r>
      <w:r w:rsidRPr="00AF05C7">
        <w:rPr>
          <w:rFonts w:ascii="Times New Roman" w:hAnsi="Times New Roman"/>
          <w:sz w:val="24"/>
          <w:szCs w:val="24"/>
        </w:rPr>
        <w:t>СР,</w:t>
      </w:r>
    </w:p>
    <w:p w:rsidR="00BD60B5" w:rsidRPr="00AF05C7" w:rsidRDefault="00BD60B5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5C7">
        <w:rPr>
          <w:rFonts w:ascii="Times New Roman" w:hAnsi="Times New Roman"/>
          <w:sz w:val="24"/>
          <w:szCs w:val="24"/>
        </w:rPr>
        <w:t>Отличника народного просвещения РСФСР, кавалера ордена Трудового Красного Знамени</w:t>
      </w:r>
    </w:p>
    <w:p w:rsidR="00BD60B5" w:rsidRPr="00AF05C7" w:rsidRDefault="00CF1D64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Александра Ивановича Семенов</w:t>
      </w:r>
      <w:r>
        <w:rPr>
          <w:rFonts w:ascii="Times New Roman" w:hAnsi="Times New Roman"/>
          <w:b/>
          <w:sz w:val="24"/>
          <w:szCs w:val="24"/>
          <w:lang w:val="sah-RU"/>
        </w:rPr>
        <w:t>а</w:t>
      </w:r>
      <w:r w:rsidR="00BD60B5" w:rsidRPr="00AF05C7">
        <w:rPr>
          <w:rFonts w:ascii="Times New Roman" w:hAnsi="Times New Roman"/>
          <w:b/>
          <w:sz w:val="24"/>
          <w:szCs w:val="24"/>
        </w:rPr>
        <w:t>.</w:t>
      </w:r>
    </w:p>
    <w:p w:rsidR="00BD60B5" w:rsidRPr="00AF05C7" w:rsidRDefault="00BD60B5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4552" w:rsidRDefault="00BD60B5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AF05C7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84710F" w:rsidRDefault="00BD60B5" w:rsidP="00847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AF05C7">
        <w:rPr>
          <w:rFonts w:ascii="Times New Roman" w:hAnsi="Times New Roman"/>
          <w:b/>
          <w:sz w:val="24"/>
          <w:szCs w:val="24"/>
        </w:rPr>
        <w:t>проведения семинара</w:t>
      </w:r>
      <w:r w:rsidR="006F4552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AF05C7">
        <w:rPr>
          <w:rFonts w:ascii="Times New Roman" w:hAnsi="Times New Roman"/>
          <w:b/>
          <w:sz w:val="24"/>
          <w:szCs w:val="24"/>
        </w:rPr>
        <w:t xml:space="preserve"> для учащихся и учителей</w:t>
      </w:r>
      <w:r w:rsidR="006F4552">
        <w:rPr>
          <w:rFonts w:ascii="Times New Roman" w:hAnsi="Times New Roman"/>
          <w:b/>
          <w:sz w:val="24"/>
          <w:szCs w:val="24"/>
          <w:lang w:val="sah-RU"/>
        </w:rPr>
        <w:t xml:space="preserve"> и</w:t>
      </w:r>
      <w:r w:rsidR="0084710F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="006F4552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="0084710F" w:rsidRPr="00AF05C7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84710F">
        <w:rPr>
          <w:rFonts w:ascii="Times New Roman" w:hAnsi="Times New Roman"/>
          <w:b/>
          <w:sz w:val="24"/>
          <w:szCs w:val="24"/>
        </w:rPr>
        <w:t xml:space="preserve">открытого конкурса учителей математики </w:t>
      </w:r>
    </w:p>
    <w:p w:rsidR="0084710F" w:rsidRDefault="0084710F" w:rsidP="00847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«Кубок А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лександра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вановича </w:t>
      </w:r>
      <w:r>
        <w:rPr>
          <w:rFonts w:ascii="Times New Roman" w:hAnsi="Times New Roman"/>
          <w:b/>
          <w:sz w:val="24"/>
          <w:szCs w:val="24"/>
        </w:rPr>
        <w:t xml:space="preserve">Семенова» </w:t>
      </w:r>
    </w:p>
    <w:p w:rsidR="00BD60B5" w:rsidRPr="00AF05C7" w:rsidRDefault="00BD60B5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956" w:type="dxa"/>
        <w:tblInd w:w="-885" w:type="dxa"/>
        <w:tblLook w:val="04A0"/>
      </w:tblPr>
      <w:tblGrid>
        <w:gridCol w:w="497"/>
        <w:gridCol w:w="1772"/>
        <w:gridCol w:w="5012"/>
        <w:gridCol w:w="1737"/>
        <w:gridCol w:w="1938"/>
      </w:tblGrid>
      <w:tr w:rsidR="00BD60B5" w:rsidRPr="00AF05C7" w:rsidTr="00BD60B5">
        <w:tc>
          <w:tcPr>
            <w:tcW w:w="497" w:type="dxa"/>
            <w:vAlign w:val="center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2" w:type="dxa"/>
            <w:vAlign w:val="center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12" w:type="dxa"/>
            <w:vAlign w:val="center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37" w:type="dxa"/>
            <w:vAlign w:val="center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  <w:vAlign w:val="center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D60B5" w:rsidRPr="00AF05C7" w:rsidTr="00BD60B5">
        <w:tc>
          <w:tcPr>
            <w:tcW w:w="10956" w:type="dxa"/>
            <w:gridSpan w:val="5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20 февраля – 1 день</w:t>
            </w:r>
          </w:p>
        </w:tc>
      </w:tr>
      <w:tr w:rsidR="00BD60B5" w:rsidRPr="00AF05C7" w:rsidTr="00BD60B5">
        <w:tc>
          <w:tcPr>
            <w:tcW w:w="497" w:type="dxa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8.00 – 10.00</w:t>
            </w:r>
          </w:p>
        </w:tc>
        <w:tc>
          <w:tcPr>
            <w:tcW w:w="5012" w:type="dxa"/>
          </w:tcPr>
          <w:p w:rsidR="00BD60B5" w:rsidRPr="00AF05C7" w:rsidRDefault="00BD60B5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1737" w:type="dxa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Фойе 1 этажа</w:t>
            </w:r>
          </w:p>
        </w:tc>
        <w:tc>
          <w:tcPr>
            <w:tcW w:w="1938" w:type="dxa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0B5" w:rsidRPr="00AF05C7" w:rsidTr="00BD60B5">
        <w:tc>
          <w:tcPr>
            <w:tcW w:w="497" w:type="dxa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 xml:space="preserve">9.00 – 10.00 </w:t>
            </w:r>
          </w:p>
        </w:tc>
        <w:tc>
          <w:tcPr>
            <w:tcW w:w="5012" w:type="dxa"/>
          </w:tcPr>
          <w:p w:rsidR="00BD60B5" w:rsidRPr="00AF05C7" w:rsidRDefault="00BD60B5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образовательной площадки и Кубка А.И.Семенова </w:t>
            </w:r>
          </w:p>
        </w:tc>
        <w:tc>
          <w:tcPr>
            <w:tcW w:w="1737" w:type="dxa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552" w:rsidRPr="00AF05C7" w:rsidTr="00BD60B5">
        <w:tc>
          <w:tcPr>
            <w:tcW w:w="49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F4552" w:rsidRPr="00AF05C7" w:rsidRDefault="006F4552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10.15 – 12.15 </w:t>
            </w:r>
          </w:p>
        </w:tc>
        <w:tc>
          <w:tcPr>
            <w:tcW w:w="5012" w:type="dxa"/>
          </w:tcPr>
          <w:p w:rsidR="006F4552" w:rsidRPr="004D0C85" w:rsidRDefault="006F4552" w:rsidP="00C20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– отборочный тур «Кубка А.И.Семенова» </w:t>
            </w:r>
          </w:p>
        </w:tc>
        <w:tc>
          <w:tcPr>
            <w:tcW w:w="1737" w:type="dxa"/>
          </w:tcPr>
          <w:p w:rsidR="006F4552" w:rsidRPr="00AF05C7" w:rsidRDefault="006F4552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552" w:rsidRPr="00AF05C7" w:rsidTr="00BD60B5">
        <w:tc>
          <w:tcPr>
            <w:tcW w:w="497" w:type="dxa"/>
            <w:vMerge w:val="restart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10.10 – 10.55</w:t>
            </w:r>
          </w:p>
        </w:tc>
        <w:tc>
          <w:tcPr>
            <w:tcW w:w="5012" w:type="dxa"/>
          </w:tcPr>
          <w:p w:rsidR="006F4552" w:rsidRPr="00AF05C7" w:rsidRDefault="006F4552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учащимися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(1 группа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, совместно с учителями, не допущенными к Кубку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938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Соломин В.Н.</w:t>
            </w:r>
          </w:p>
        </w:tc>
      </w:tr>
      <w:tr w:rsidR="006F4552" w:rsidRPr="00AF05C7" w:rsidTr="00BD60B5">
        <w:tc>
          <w:tcPr>
            <w:tcW w:w="497" w:type="dxa"/>
            <w:vMerge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6F4552" w:rsidRPr="00AF05C7" w:rsidRDefault="006F4552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учащимися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(2 группа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,  совместно с учителями, не допущенными к Кубку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Павлов А.Н.</w:t>
            </w:r>
          </w:p>
        </w:tc>
      </w:tr>
      <w:tr w:rsidR="006F4552" w:rsidRPr="00AF05C7" w:rsidTr="00BD60B5">
        <w:tc>
          <w:tcPr>
            <w:tcW w:w="497" w:type="dxa"/>
            <w:vMerge w:val="restart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11.05 – 11.50</w:t>
            </w:r>
          </w:p>
        </w:tc>
        <w:tc>
          <w:tcPr>
            <w:tcW w:w="5012" w:type="dxa"/>
          </w:tcPr>
          <w:p w:rsidR="006F4552" w:rsidRPr="00AF05C7" w:rsidRDefault="006F4552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учащимися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(1 группа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,</w:t>
            </w:r>
            <w:r w:rsidR="007C2FD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совместно с учителями, не допущенными к Кубку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Егоров А.А.</w:t>
            </w:r>
          </w:p>
        </w:tc>
      </w:tr>
      <w:tr w:rsidR="006F4552" w:rsidRPr="00AF05C7" w:rsidTr="00BD60B5">
        <w:tc>
          <w:tcPr>
            <w:tcW w:w="497" w:type="dxa"/>
            <w:vMerge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6F4552" w:rsidRPr="00AF05C7" w:rsidRDefault="007C2FD1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учащимися</w:t>
            </w:r>
            <w:r w:rsidR="006F4552" w:rsidRPr="00AF05C7">
              <w:rPr>
                <w:rFonts w:ascii="Times New Roman" w:hAnsi="Times New Roman"/>
                <w:sz w:val="24"/>
                <w:szCs w:val="24"/>
              </w:rPr>
              <w:t xml:space="preserve"> (2 группа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, совместно с учителями, не допущенными к Кубку</w:t>
            </w:r>
            <w:r w:rsidR="006F4552" w:rsidRPr="00AF05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Доронин А.В.</w:t>
            </w:r>
          </w:p>
        </w:tc>
      </w:tr>
      <w:tr w:rsidR="006F4552" w:rsidRPr="00AF05C7" w:rsidTr="00BD60B5">
        <w:tc>
          <w:tcPr>
            <w:tcW w:w="49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12.00 – 12.15</w:t>
            </w:r>
          </w:p>
        </w:tc>
        <w:tc>
          <w:tcPr>
            <w:tcW w:w="5012" w:type="dxa"/>
          </w:tcPr>
          <w:p w:rsidR="006F4552" w:rsidRPr="00AF05C7" w:rsidRDefault="006F4552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Классный час для учащихся и учителей (1 группа)</w:t>
            </w:r>
          </w:p>
        </w:tc>
        <w:tc>
          <w:tcPr>
            <w:tcW w:w="173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Саввинова Н.А.</w:t>
            </w:r>
          </w:p>
        </w:tc>
      </w:tr>
      <w:tr w:rsidR="006F4552" w:rsidRPr="00AF05C7" w:rsidTr="00BD60B5">
        <w:tc>
          <w:tcPr>
            <w:tcW w:w="49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6F4552" w:rsidRPr="00AF05C7" w:rsidRDefault="006F4552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Классный час для учащихся и учителей (2 группа)</w:t>
            </w:r>
          </w:p>
        </w:tc>
        <w:tc>
          <w:tcPr>
            <w:tcW w:w="173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Семенов А.А.</w:t>
            </w:r>
          </w:p>
        </w:tc>
      </w:tr>
      <w:tr w:rsidR="006F4552" w:rsidRPr="00AF05C7" w:rsidTr="00BD60B5">
        <w:tc>
          <w:tcPr>
            <w:tcW w:w="49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12.25 – 13.10</w:t>
            </w:r>
          </w:p>
        </w:tc>
        <w:tc>
          <w:tcPr>
            <w:tcW w:w="5012" w:type="dxa"/>
          </w:tcPr>
          <w:p w:rsidR="006F4552" w:rsidRPr="007C2FD1" w:rsidRDefault="006F4552" w:rsidP="00BD6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2FD1">
              <w:rPr>
                <w:rFonts w:ascii="Times New Roman" w:hAnsi="Times New Roman"/>
                <w:b/>
                <w:sz w:val="24"/>
                <w:szCs w:val="24"/>
              </w:rPr>
              <w:t>Занятия с учащимися и учителями в общей группе</w:t>
            </w:r>
          </w:p>
        </w:tc>
        <w:tc>
          <w:tcPr>
            <w:tcW w:w="173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6F4552" w:rsidRPr="00EE2FCD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FCD">
              <w:rPr>
                <w:rFonts w:ascii="Times New Roman" w:hAnsi="Times New Roman"/>
                <w:b/>
                <w:sz w:val="24"/>
                <w:szCs w:val="24"/>
              </w:rPr>
              <w:t>Соломин В.Н.</w:t>
            </w:r>
          </w:p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FCD">
              <w:rPr>
                <w:rFonts w:ascii="Times New Roman" w:hAnsi="Times New Roman"/>
                <w:b/>
                <w:sz w:val="24"/>
                <w:szCs w:val="24"/>
              </w:rPr>
              <w:t>Доронин А.В.</w:t>
            </w:r>
          </w:p>
        </w:tc>
      </w:tr>
      <w:tr w:rsidR="006F4552" w:rsidRPr="00AF05C7" w:rsidTr="00BD60B5">
        <w:tc>
          <w:tcPr>
            <w:tcW w:w="49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13.10 – 14.00</w:t>
            </w:r>
          </w:p>
        </w:tc>
        <w:tc>
          <w:tcPr>
            <w:tcW w:w="5012" w:type="dxa"/>
          </w:tcPr>
          <w:p w:rsidR="006F4552" w:rsidRPr="00AF05C7" w:rsidRDefault="006F4552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173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938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D1" w:rsidRPr="00AF05C7" w:rsidTr="00BD60B5">
        <w:tc>
          <w:tcPr>
            <w:tcW w:w="49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C2FD1" w:rsidRPr="007C2FD1" w:rsidRDefault="0084710F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="007C2FD1" w:rsidRPr="007C2FD1">
              <w:rPr>
                <w:rFonts w:ascii="Times New Roman" w:hAnsi="Times New Roman"/>
                <w:sz w:val="24"/>
                <w:szCs w:val="24"/>
              </w:rPr>
              <w:t>00</w:t>
            </w:r>
            <w:r w:rsidR="00F4634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4634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7C2FD1" w:rsidRPr="007C2FD1">
              <w:rPr>
                <w:rFonts w:ascii="Times New Roman" w:hAnsi="Times New Roman"/>
                <w:sz w:val="24"/>
                <w:szCs w:val="24"/>
              </w:rPr>
              <w:t>1</w:t>
            </w:r>
            <w:r w:rsidR="00F4634B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="007C2FD1"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  <w:r w:rsidR="007C2FD1" w:rsidRPr="007C2FD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2FD1" w:rsidRPr="007C2FD1" w:rsidRDefault="007C2FD1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1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 w:rsidR="0084710F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</w:t>
            </w:r>
            <w:r w:rsidR="00F4634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84710F">
              <w:rPr>
                <w:rFonts w:ascii="Times New Roman" w:hAnsi="Times New Roman"/>
                <w:sz w:val="24"/>
                <w:szCs w:val="24"/>
              </w:rPr>
              <w:t>–</w:t>
            </w:r>
            <w:r w:rsidR="00F4634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1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 w:rsidR="0084710F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2FD1" w:rsidRPr="00F36129" w:rsidRDefault="00F4634B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16.20 –</w:t>
            </w:r>
            <w:r w:rsidR="0084710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7C2FD1"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17.20</w:t>
            </w:r>
            <w:r w:rsidR="007C2FD1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</w:p>
        </w:tc>
        <w:tc>
          <w:tcPr>
            <w:tcW w:w="5012" w:type="dxa"/>
          </w:tcPr>
          <w:p w:rsidR="007C2FD1" w:rsidRPr="007C2FD1" w:rsidRDefault="00665442" w:rsidP="00665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="007C2FD1" w:rsidRPr="007C2FD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Занятия  с учителями математики</w:t>
            </w:r>
          </w:p>
        </w:tc>
        <w:tc>
          <w:tcPr>
            <w:tcW w:w="1737" w:type="dxa"/>
          </w:tcPr>
          <w:p w:rsidR="007C2FD1" w:rsidRPr="007C2FD1" w:rsidRDefault="007C2FD1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F4634B" w:rsidRPr="00EE2FCD" w:rsidRDefault="00F4634B" w:rsidP="00F4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EE2FCD">
              <w:rPr>
                <w:rFonts w:ascii="Times New Roman" w:hAnsi="Times New Roman"/>
                <w:b/>
                <w:sz w:val="24"/>
                <w:szCs w:val="24"/>
              </w:rPr>
              <w:t>Доронин А.В.</w:t>
            </w:r>
          </w:p>
          <w:p w:rsidR="007C2FD1" w:rsidRPr="00F4634B" w:rsidRDefault="00F4634B" w:rsidP="00F4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E2FCD">
              <w:rPr>
                <w:rFonts w:ascii="Times New Roman" w:hAnsi="Times New Roman"/>
                <w:b/>
                <w:sz w:val="24"/>
                <w:szCs w:val="24"/>
              </w:rPr>
              <w:t>Соломин В.Н</w:t>
            </w:r>
            <w:r w:rsidRPr="00EE2FC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="007C2FD1" w:rsidRPr="00EE2FC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Павлов А.Н.</w:t>
            </w:r>
          </w:p>
        </w:tc>
      </w:tr>
      <w:tr w:rsidR="007C2FD1" w:rsidRPr="00AF05C7" w:rsidTr="00BD60B5">
        <w:tc>
          <w:tcPr>
            <w:tcW w:w="49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7C2FD1" w:rsidRPr="00AF05C7" w:rsidRDefault="00F4634B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  <w:r w:rsidR="007C2FD1" w:rsidRPr="00AF05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12" w:type="dxa"/>
          </w:tcPr>
          <w:p w:rsidR="007C2FD1" w:rsidRPr="00AF05C7" w:rsidRDefault="007C2FD1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учащимися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(1 группа)</w:t>
            </w:r>
          </w:p>
        </w:tc>
        <w:tc>
          <w:tcPr>
            <w:tcW w:w="173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Соломин В.Н.</w:t>
            </w:r>
          </w:p>
        </w:tc>
      </w:tr>
      <w:tr w:rsidR="007C2FD1" w:rsidRPr="00AF05C7" w:rsidTr="00BD60B5">
        <w:tc>
          <w:tcPr>
            <w:tcW w:w="49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7C2FD1" w:rsidRPr="00AF05C7" w:rsidRDefault="007C2FD1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учащимися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73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7C2FD1" w:rsidRPr="00AF05C7" w:rsidRDefault="00F4634B" w:rsidP="00F4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Софронов А.В.</w:t>
            </w:r>
          </w:p>
        </w:tc>
      </w:tr>
      <w:tr w:rsidR="007C2FD1" w:rsidRPr="00AF05C7" w:rsidTr="00BD60B5">
        <w:tc>
          <w:tcPr>
            <w:tcW w:w="49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7C2FD1" w:rsidRPr="00AF05C7" w:rsidRDefault="00F4634B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  <w:r w:rsidR="007C2FD1" w:rsidRPr="00AF05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12" w:type="dxa"/>
          </w:tcPr>
          <w:p w:rsidR="007C2FD1" w:rsidRPr="00AF05C7" w:rsidRDefault="007C2FD1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учащимися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173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7C2FD1" w:rsidRPr="00AF05C7" w:rsidRDefault="00F4634B" w:rsidP="00F4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Павлов А.Н.</w:t>
            </w:r>
          </w:p>
        </w:tc>
      </w:tr>
      <w:tr w:rsidR="007C2FD1" w:rsidRPr="00AF05C7" w:rsidTr="00BD60B5">
        <w:tc>
          <w:tcPr>
            <w:tcW w:w="49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7C2FD1" w:rsidRPr="00AF05C7" w:rsidRDefault="007C2FD1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учащимися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73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7C2FD1" w:rsidRPr="00AF05C7" w:rsidRDefault="00F4634B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Доронин А.В.</w:t>
            </w:r>
          </w:p>
        </w:tc>
      </w:tr>
      <w:tr w:rsidR="007C2FD1" w:rsidRPr="00AF05C7" w:rsidTr="00BD60B5">
        <w:tc>
          <w:tcPr>
            <w:tcW w:w="49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C2FD1" w:rsidRPr="007C2FD1" w:rsidRDefault="007C2FD1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1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 w:rsidR="0084710F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00</w:t>
            </w:r>
            <w:r w:rsidR="0084710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84710F">
              <w:rPr>
                <w:rFonts w:ascii="Times New Roman" w:hAnsi="Times New Roman"/>
                <w:sz w:val="24"/>
                <w:szCs w:val="24"/>
              </w:rPr>
              <w:t>-</w:t>
            </w:r>
            <w:r w:rsidR="0084710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84710F">
              <w:rPr>
                <w:rFonts w:ascii="Times New Roman" w:hAnsi="Times New Roman"/>
                <w:sz w:val="24"/>
                <w:szCs w:val="24"/>
              </w:rPr>
              <w:t>17</w:t>
            </w:r>
            <w:r w:rsidR="0084710F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012" w:type="dxa"/>
          </w:tcPr>
          <w:p w:rsidR="007C2FD1" w:rsidRPr="007C2FD1" w:rsidRDefault="00665442" w:rsidP="00C2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жюри (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первый этап</w:t>
            </w:r>
            <w:r w:rsidR="007C2FD1" w:rsidRPr="007C2F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37" w:type="dxa"/>
          </w:tcPr>
          <w:p w:rsidR="007C2FD1" w:rsidRPr="007C2FD1" w:rsidRDefault="007C2FD1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1938" w:type="dxa"/>
          </w:tcPr>
          <w:p w:rsidR="007C2FD1" w:rsidRPr="007C2FD1" w:rsidRDefault="007C2FD1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Соломин В.Н., Доронин А.В.</w:t>
            </w:r>
          </w:p>
          <w:p w:rsidR="007C2FD1" w:rsidRPr="007C2FD1" w:rsidRDefault="007C2FD1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Павлов А.Н.</w:t>
            </w:r>
          </w:p>
          <w:p w:rsidR="007C2FD1" w:rsidRPr="007C2FD1" w:rsidRDefault="007C2FD1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Егоров А.А. Софронов А.В.</w:t>
            </w:r>
          </w:p>
          <w:p w:rsidR="007C2FD1" w:rsidRPr="007C2FD1" w:rsidRDefault="007C2FD1" w:rsidP="00C2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   Семенов А.А.</w:t>
            </w:r>
          </w:p>
        </w:tc>
      </w:tr>
      <w:tr w:rsidR="00F4634B" w:rsidRPr="00AF05C7" w:rsidTr="00BD60B5">
        <w:tc>
          <w:tcPr>
            <w:tcW w:w="497" w:type="dxa"/>
          </w:tcPr>
          <w:p w:rsidR="00F4634B" w:rsidRPr="00AF05C7" w:rsidRDefault="00F4634B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4634B" w:rsidRPr="00F4634B" w:rsidRDefault="00F4634B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4B">
              <w:rPr>
                <w:rFonts w:ascii="Times New Roman" w:hAnsi="Times New Roman"/>
                <w:sz w:val="24"/>
                <w:szCs w:val="24"/>
              </w:rPr>
              <w:t>17:30</w:t>
            </w:r>
            <w:r w:rsidR="0084710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4634B">
              <w:rPr>
                <w:rFonts w:ascii="Times New Roman" w:hAnsi="Times New Roman"/>
                <w:sz w:val="24"/>
                <w:szCs w:val="24"/>
              </w:rPr>
              <w:t>-18:00</w:t>
            </w:r>
          </w:p>
        </w:tc>
        <w:tc>
          <w:tcPr>
            <w:tcW w:w="5012" w:type="dxa"/>
          </w:tcPr>
          <w:p w:rsidR="00F4634B" w:rsidRPr="00F4634B" w:rsidRDefault="00F4634B" w:rsidP="00C2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B">
              <w:rPr>
                <w:rFonts w:ascii="Times New Roman" w:hAnsi="Times New Roman"/>
                <w:sz w:val="24"/>
                <w:szCs w:val="24"/>
              </w:rPr>
              <w:t>Подведение итого</w:t>
            </w:r>
            <w:r w:rsidRPr="00F4634B">
              <w:rPr>
                <w:rFonts w:ascii="Times New Roman" w:hAnsi="Times New Roman"/>
                <w:sz w:val="24"/>
                <w:szCs w:val="24"/>
                <w:lang w:val="sah-RU"/>
              </w:rPr>
              <w:t>в</w:t>
            </w:r>
            <w:r w:rsidRPr="00F46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34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6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34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тура </w:t>
            </w:r>
            <w:r w:rsidRPr="00F4634B">
              <w:rPr>
                <w:rFonts w:ascii="Times New Roman" w:hAnsi="Times New Roman"/>
                <w:sz w:val="24"/>
                <w:szCs w:val="24"/>
              </w:rPr>
              <w:t>«Кубка математиков»</w:t>
            </w:r>
          </w:p>
        </w:tc>
        <w:tc>
          <w:tcPr>
            <w:tcW w:w="1737" w:type="dxa"/>
          </w:tcPr>
          <w:p w:rsidR="00F4634B" w:rsidRPr="00F4634B" w:rsidRDefault="00F4634B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4B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F4634B" w:rsidRPr="005111BB" w:rsidRDefault="00F4634B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4B" w:rsidRPr="00E357C2" w:rsidTr="00BD60B5">
        <w:tc>
          <w:tcPr>
            <w:tcW w:w="10956" w:type="dxa"/>
            <w:gridSpan w:val="5"/>
          </w:tcPr>
          <w:p w:rsidR="00F4634B" w:rsidRPr="00E357C2" w:rsidRDefault="00F4634B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C2">
              <w:rPr>
                <w:rFonts w:ascii="Times New Roman" w:hAnsi="Times New Roman"/>
                <w:b/>
                <w:sz w:val="24"/>
                <w:szCs w:val="24"/>
              </w:rPr>
              <w:t>21 февраля  - 2 день</w:t>
            </w: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4710F" w:rsidRPr="0084710F" w:rsidRDefault="0084710F" w:rsidP="008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84710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847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</w:t>
            </w:r>
            <w:r w:rsidRPr="0084710F">
              <w:rPr>
                <w:rFonts w:ascii="Times New Roman" w:hAnsi="Times New Roman"/>
                <w:sz w:val="24"/>
                <w:szCs w:val="24"/>
              </w:rPr>
              <w:t>1</w:t>
            </w:r>
            <w:r w:rsidRPr="0084710F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84710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012" w:type="dxa"/>
          </w:tcPr>
          <w:p w:rsidR="0084710F" w:rsidRPr="0084710F" w:rsidRDefault="0084710F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471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4710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отборочный этап </w:t>
            </w:r>
            <w:r w:rsidRPr="0084710F">
              <w:rPr>
                <w:rFonts w:ascii="Times New Roman" w:hAnsi="Times New Roman"/>
                <w:sz w:val="24"/>
                <w:szCs w:val="24"/>
              </w:rPr>
              <w:t>«Куб</w:t>
            </w:r>
            <w:r w:rsidRPr="0084710F">
              <w:rPr>
                <w:rFonts w:ascii="Times New Roman" w:hAnsi="Times New Roman"/>
                <w:sz w:val="24"/>
                <w:szCs w:val="24"/>
                <w:lang w:val="sah-RU"/>
              </w:rPr>
              <w:t>ка</w:t>
            </w:r>
            <w:r w:rsidRPr="0084710F">
              <w:rPr>
                <w:rFonts w:ascii="Times New Roman" w:hAnsi="Times New Roman"/>
                <w:sz w:val="24"/>
                <w:szCs w:val="24"/>
              </w:rPr>
              <w:t xml:space="preserve"> А.И. Семенова»</w:t>
            </w:r>
          </w:p>
        </w:tc>
        <w:tc>
          <w:tcPr>
            <w:tcW w:w="1737" w:type="dxa"/>
          </w:tcPr>
          <w:p w:rsidR="0084710F" w:rsidRPr="0084710F" w:rsidRDefault="0084710F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0F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1938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84710F" w:rsidRDefault="0084710F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012" w:type="dxa"/>
          </w:tcPr>
          <w:p w:rsidR="0084710F" w:rsidRPr="00AF05C7" w:rsidRDefault="0084710F" w:rsidP="0069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Занятия с учащимися и учителями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, не прошедшими на второй этап Кубка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1737" w:type="dxa"/>
          </w:tcPr>
          <w:p w:rsidR="0084710F" w:rsidRPr="00AF05C7" w:rsidRDefault="0084710F" w:rsidP="0069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938" w:type="dxa"/>
          </w:tcPr>
          <w:p w:rsidR="0084710F" w:rsidRPr="00AF05C7" w:rsidRDefault="0084710F" w:rsidP="0069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Соломин В.Н.</w:t>
            </w: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84710F" w:rsidRDefault="0084710F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2" w:type="dxa"/>
          </w:tcPr>
          <w:p w:rsidR="0084710F" w:rsidRPr="00AF05C7" w:rsidRDefault="0084710F" w:rsidP="003A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учащимися и учителями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, не прошедшими на второй этап Кубка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737" w:type="dxa"/>
          </w:tcPr>
          <w:p w:rsidR="0084710F" w:rsidRPr="00AF05C7" w:rsidRDefault="0084710F" w:rsidP="003A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84710F" w:rsidRPr="00AF05C7" w:rsidRDefault="0084710F" w:rsidP="003A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Павлов А.Н.</w:t>
            </w: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5012" w:type="dxa"/>
          </w:tcPr>
          <w:p w:rsidR="0084710F" w:rsidRPr="00AF05C7" w:rsidRDefault="0084710F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учащимися и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учителями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, не прошедшими на второй этап Кубка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173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Егоров А.А.</w:t>
            </w: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84710F" w:rsidRPr="00AF05C7" w:rsidRDefault="0084710F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учащимися и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учителями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, не прошедшими на второй этап Кубка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73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Доронин А.В.</w:t>
            </w: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:rsidR="0084710F" w:rsidRPr="00665442" w:rsidRDefault="0084710F" w:rsidP="00BD6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>Занятия с учащимися и учителями в общей группе</w:t>
            </w:r>
          </w:p>
        </w:tc>
        <w:tc>
          <w:tcPr>
            <w:tcW w:w="1737" w:type="dxa"/>
          </w:tcPr>
          <w:p w:rsidR="0084710F" w:rsidRPr="00665442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84710F" w:rsidRPr="00665442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>Соломин В.Н</w:t>
            </w:r>
          </w:p>
        </w:tc>
      </w:tr>
      <w:tr w:rsidR="0084710F" w:rsidRPr="00AF05C7" w:rsidTr="00BD60B5">
        <w:trPr>
          <w:trHeight w:val="258"/>
        </w:trPr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 – 12. 50</w:t>
            </w:r>
          </w:p>
        </w:tc>
        <w:tc>
          <w:tcPr>
            <w:tcW w:w="5012" w:type="dxa"/>
          </w:tcPr>
          <w:p w:rsidR="0084710F" w:rsidRPr="00665442" w:rsidRDefault="0084710F" w:rsidP="00BD6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>Занятия с учащимися и учителями в общей группе</w:t>
            </w:r>
          </w:p>
        </w:tc>
        <w:tc>
          <w:tcPr>
            <w:tcW w:w="1737" w:type="dxa"/>
          </w:tcPr>
          <w:p w:rsidR="0084710F" w:rsidRPr="00665442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84710F" w:rsidRPr="00665442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>Доронин А.В.</w:t>
            </w: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012" w:type="dxa"/>
          </w:tcPr>
          <w:p w:rsidR="0084710F" w:rsidRPr="00AF05C7" w:rsidRDefault="0084710F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173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5012" w:type="dxa"/>
          </w:tcPr>
          <w:p w:rsidR="0084710F" w:rsidRPr="00AF05C7" w:rsidRDefault="0084710F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для учащихся (1 группа)</w:t>
            </w:r>
          </w:p>
        </w:tc>
        <w:tc>
          <w:tcPr>
            <w:tcW w:w="173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938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 А.В.</w:t>
            </w: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84710F" w:rsidRPr="00AF05C7" w:rsidRDefault="0084710F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для учащихся (2 группа)</w:t>
            </w:r>
          </w:p>
        </w:tc>
        <w:tc>
          <w:tcPr>
            <w:tcW w:w="173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 А.В.</w:t>
            </w: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5012" w:type="dxa"/>
          </w:tcPr>
          <w:p w:rsidR="0084710F" w:rsidRPr="00665442" w:rsidRDefault="0084710F" w:rsidP="00BD6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 xml:space="preserve">Занятия для учителей математики </w:t>
            </w:r>
          </w:p>
        </w:tc>
        <w:tc>
          <w:tcPr>
            <w:tcW w:w="1737" w:type="dxa"/>
          </w:tcPr>
          <w:p w:rsidR="0084710F" w:rsidRPr="00665442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84710F" w:rsidRPr="00665442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>Соломин В.Н.</w:t>
            </w: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12" w:type="dxa"/>
          </w:tcPr>
          <w:p w:rsidR="0084710F" w:rsidRPr="00AF05C7" w:rsidRDefault="0084710F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для учащихся (1 группа)</w:t>
            </w:r>
          </w:p>
        </w:tc>
        <w:tc>
          <w:tcPr>
            <w:tcW w:w="173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938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Соломин В.Н.</w:t>
            </w: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84710F" w:rsidRPr="00AF05C7" w:rsidRDefault="0084710F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для учащихся (2 группа)</w:t>
            </w:r>
          </w:p>
        </w:tc>
        <w:tc>
          <w:tcPr>
            <w:tcW w:w="173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</w:t>
            </w: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16.10</w:t>
            </w:r>
          </w:p>
        </w:tc>
        <w:tc>
          <w:tcPr>
            <w:tcW w:w="5012" w:type="dxa"/>
          </w:tcPr>
          <w:p w:rsidR="0084710F" w:rsidRPr="00665442" w:rsidRDefault="0084710F" w:rsidP="00BD6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 xml:space="preserve">Занятия для учителей математики </w:t>
            </w:r>
          </w:p>
        </w:tc>
        <w:tc>
          <w:tcPr>
            <w:tcW w:w="1737" w:type="dxa"/>
          </w:tcPr>
          <w:p w:rsidR="0084710F" w:rsidRPr="00665442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84710F" w:rsidRPr="00665442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>Доронин А.В.</w:t>
            </w: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17.20</w:t>
            </w:r>
          </w:p>
        </w:tc>
        <w:tc>
          <w:tcPr>
            <w:tcW w:w="5012" w:type="dxa"/>
          </w:tcPr>
          <w:p w:rsidR="0084710F" w:rsidRPr="00665442" w:rsidRDefault="0084710F" w:rsidP="00BD6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 xml:space="preserve">Занятия для учителей математики </w:t>
            </w:r>
          </w:p>
        </w:tc>
        <w:tc>
          <w:tcPr>
            <w:tcW w:w="1737" w:type="dxa"/>
          </w:tcPr>
          <w:p w:rsidR="0084710F" w:rsidRPr="00665442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84710F" w:rsidRPr="00665442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>Павлов А.Н.</w:t>
            </w: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4710F" w:rsidRPr="007C2FD1" w:rsidRDefault="0084710F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1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012" w:type="dxa"/>
          </w:tcPr>
          <w:p w:rsidR="0084710F" w:rsidRPr="007C2FD1" w:rsidRDefault="0084710F" w:rsidP="00C2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жюри (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второй этап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37" w:type="dxa"/>
          </w:tcPr>
          <w:p w:rsidR="0084710F" w:rsidRPr="007C2FD1" w:rsidRDefault="0084710F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1938" w:type="dxa"/>
          </w:tcPr>
          <w:p w:rsidR="0084710F" w:rsidRPr="007C2FD1" w:rsidRDefault="0084710F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Соломин В.Н., Доронин А.В.</w:t>
            </w:r>
          </w:p>
          <w:p w:rsidR="0084710F" w:rsidRPr="007C2FD1" w:rsidRDefault="0084710F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Павлов А.Н.</w:t>
            </w:r>
          </w:p>
          <w:p w:rsidR="0084710F" w:rsidRPr="007C2FD1" w:rsidRDefault="0084710F" w:rsidP="00C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Егоров А.А. Софронов А.В.</w:t>
            </w:r>
          </w:p>
          <w:p w:rsidR="0084710F" w:rsidRPr="007C2FD1" w:rsidRDefault="0084710F" w:rsidP="00C2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   Семенов А.А.</w:t>
            </w: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4710F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 – 18.00</w:t>
            </w:r>
          </w:p>
        </w:tc>
        <w:tc>
          <w:tcPr>
            <w:tcW w:w="5012" w:type="dxa"/>
          </w:tcPr>
          <w:p w:rsidR="0084710F" w:rsidRPr="00E357C2" w:rsidRDefault="0084710F" w:rsidP="00BD60B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57C2">
              <w:rPr>
                <w:rFonts w:ascii="Times New Roman" w:hAnsi="Times New Roman"/>
                <w:i/>
                <w:sz w:val="24"/>
                <w:szCs w:val="24"/>
              </w:rPr>
              <w:t>Подведение итогов 2 тура «Кубка А.И.Семенова»</w:t>
            </w:r>
          </w:p>
        </w:tc>
        <w:tc>
          <w:tcPr>
            <w:tcW w:w="173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84710F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0F" w:rsidRPr="00E357C2" w:rsidTr="00BD60B5">
        <w:tc>
          <w:tcPr>
            <w:tcW w:w="10956" w:type="dxa"/>
            <w:gridSpan w:val="5"/>
          </w:tcPr>
          <w:p w:rsidR="0084710F" w:rsidRPr="00E357C2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C2">
              <w:rPr>
                <w:rFonts w:ascii="Times New Roman" w:hAnsi="Times New Roman"/>
                <w:b/>
                <w:sz w:val="24"/>
                <w:szCs w:val="24"/>
              </w:rPr>
              <w:t>22 февраля – 3 день</w:t>
            </w: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12.00</w:t>
            </w:r>
          </w:p>
        </w:tc>
        <w:tc>
          <w:tcPr>
            <w:tcW w:w="5012" w:type="dxa"/>
          </w:tcPr>
          <w:p w:rsidR="0084710F" w:rsidRPr="00E357C2" w:rsidRDefault="0084710F" w:rsidP="00BD60B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57C2">
              <w:rPr>
                <w:rFonts w:ascii="Times New Roman" w:hAnsi="Times New Roman"/>
                <w:i/>
                <w:sz w:val="24"/>
                <w:szCs w:val="24"/>
              </w:rPr>
              <w:t>Открытые уроки финалистов «Кубок А.И.Семенова»</w:t>
            </w:r>
          </w:p>
        </w:tc>
        <w:tc>
          <w:tcPr>
            <w:tcW w:w="173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12.55</w:t>
            </w:r>
          </w:p>
        </w:tc>
        <w:tc>
          <w:tcPr>
            <w:tcW w:w="5012" w:type="dxa"/>
          </w:tcPr>
          <w:p w:rsidR="0084710F" w:rsidRPr="00AF05C7" w:rsidRDefault="0084710F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курсов и проведения «Кубок А.И.Семенова»</w:t>
            </w:r>
          </w:p>
        </w:tc>
        <w:tc>
          <w:tcPr>
            <w:tcW w:w="173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012" w:type="dxa"/>
          </w:tcPr>
          <w:p w:rsidR="0084710F" w:rsidRPr="00AF05C7" w:rsidRDefault="0084710F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173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938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0F" w:rsidRPr="00AF05C7" w:rsidTr="00BD60B5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5012" w:type="dxa"/>
          </w:tcPr>
          <w:p w:rsidR="0084710F" w:rsidRPr="00AF05C7" w:rsidRDefault="0084710F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семинара и конкурса «Кубок А.И.Семенова». Вручение сертификатов. Награждение.</w:t>
            </w:r>
          </w:p>
        </w:tc>
        <w:tc>
          <w:tcPr>
            <w:tcW w:w="173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0B5" w:rsidRDefault="00BD60B5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0B5" w:rsidRDefault="00BD60B5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0B5" w:rsidRPr="00AF05C7" w:rsidRDefault="00BD60B5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E28" w:rsidRPr="00667E28" w:rsidRDefault="00667E28" w:rsidP="00BD60B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C4E25" w:rsidRDefault="006C4E25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95775D" w:rsidRDefault="0095775D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33430B" w:rsidRDefault="0033430B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61D1B" w:rsidRDefault="00561D1B" w:rsidP="00665442">
      <w:pPr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</w:p>
    <w:p w:rsidR="00561D1B" w:rsidRDefault="00561D1B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238B4" w:rsidRDefault="007238B4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E28">
        <w:rPr>
          <w:rFonts w:ascii="Times New Roman" w:hAnsi="Times New Roman"/>
          <w:b/>
          <w:sz w:val="24"/>
          <w:szCs w:val="24"/>
        </w:rPr>
        <w:t>ПОЛОЖЕНИЕ</w:t>
      </w:r>
    </w:p>
    <w:p w:rsidR="007F5F58" w:rsidRPr="00667E28" w:rsidRDefault="007F5F58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F58" w:rsidRDefault="007238B4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  <w:r w:rsidRPr="00445183">
        <w:rPr>
          <w:rFonts w:ascii="Times New Roman" w:hAnsi="Times New Roman"/>
          <w:sz w:val="24"/>
          <w:szCs w:val="24"/>
          <w:lang w:val="en-US"/>
        </w:rPr>
        <w:t>I</w:t>
      </w:r>
      <w:r w:rsidR="00F21E12">
        <w:rPr>
          <w:rFonts w:ascii="Times New Roman" w:hAnsi="Times New Roman"/>
          <w:sz w:val="24"/>
          <w:szCs w:val="24"/>
        </w:rPr>
        <w:t xml:space="preserve"> </w:t>
      </w:r>
      <w:r w:rsidR="007F5F58">
        <w:rPr>
          <w:rFonts w:ascii="Times New Roman" w:hAnsi="Times New Roman"/>
          <w:sz w:val="24"/>
          <w:szCs w:val="24"/>
        </w:rPr>
        <w:t>Открытого</w:t>
      </w:r>
      <w:r w:rsidRPr="00445183">
        <w:rPr>
          <w:rFonts w:ascii="Times New Roman" w:hAnsi="Times New Roman"/>
          <w:sz w:val="24"/>
          <w:szCs w:val="24"/>
        </w:rPr>
        <w:t xml:space="preserve"> конкурса учителей</w:t>
      </w:r>
      <w:r w:rsidR="00667E28" w:rsidRPr="00445183">
        <w:rPr>
          <w:rFonts w:ascii="Times New Roman" w:hAnsi="Times New Roman"/>
          <w:sz w:val="24"/>
          <w:szCs w:val="24"/>
        </w:rPr>
        <w:t xml:space="preserve"> математики</w:t>
      </w:r>
      <w:r w:rsidR="007F5F58">
        <w:rPr>
          <w:rFonts w:ascii="Times New Roman" w:hAnsi="Times New Roman"/>
          <w:sz w:val="24"/>
          <w:szCs w:val="24"/>
        </w:rPr>
        <w:t xml:space="preserve"> - </w:t>
      </w:r>
      <w:r w:rsidR="007F5F58">
        <w:rPr>
          <w:rFonts w:ascii="Times New Roman" w:hAnsi="Times New Roman"/>
          <w:b/>
          <w:sz w:val="24"/>
          <w:szCs w:val="24"/>
        </w:rPr>
        <w:t xml:space="preserve">«Кубок  </w:t>
      </w:r>
      <w:r w:rsidR="00334F3F">
        <w:rPr>
          <w:rFonts w:ascii="Times New Roman" w:hAnsi="Times New Roman"/>
          <w:b/>
          <w:sz w:val="24"/>
        </w:rPr>
        <w:t xml:space="preserve">Александра Ивановича </w:t>
      </w:r>
      <w:r w:rsidR="007F5F58" w:rsidRPr="00445183">
        <w:rPr>
          <w:rFonts w:ascii="Times New Roman" w:hAnsi="Times New Roman"/>
          <w:b/>
          <w:sz w:val="24"/>
        </w:rPr>
        <w:t xml:space="preserve"> Семенова»</w:t>
      </w:r>
      <w:r w:rsidR="00F21E12">
        <w:rPr>
          <w:rFonts w:ascii="Times New Roman" w:hAnsi="Times New Roman"/>
          <w:sz w:val="24"/>
          <w:szCs w:val="24"/>
          <w:lang w:val="sah-RU"/>
        </w:rPr>
        <w:t>,</w:t>
      </w:r>
      <w:r w:rsidR="0096755D" w:rsidRPr="00627DC2">
        <w:rPr>
          <w:rFonts w:ascii="Times New Roman" w:hAnsi="Times New Roman"/>
          <w:b/>
        </w:rPr>
        <w:t xml:space="preserve"> </w:t>
      </w:r>
      <w:r w:rsidR="0096755D" w:rsidRPr="00627DC2">
        <w:rPr>
          <w:rFonts w:ascii="Times New Roman" w:hAnsi="Times New Roman"/>
          <w:sz w:val="24"/>
        </w:rPr>
        <w:t xml:space="preserve">посвященный </w:t>
      </w:r>
      <w:r w:rsidR="007F5F58" w:rsidRPr="00627DC2">
        <w:rPr>
          <w:rFonts w:ascii="Times New Roman" w:hAnsi="Times New Roman"/>
          <w:sz w:val="24"/>
        </w:rPr>
        <w:t>8</w:t>
      </w:r>
      <w:r w:rsidR="007F5F58">
        <w:rPr>
          <w:rFonts w:ascii="Times New Roman" w:hAnsi="Times New Roman"/>
          <w:sz w:val="24"/>
        </w:rPr>
        <w:t>5-летию лауреата Государственной премии им.</w:t>
      </w:r>
      <w:r w:rsidR="003C2643">
        <w:rPr>
          <w:rFonts w:ascii="Times New Roman" w:hAnsi="Times New Roman"/>
          <w:sz w:val="24"/>
        </w:rPr>
        <w:t xml:space="preserve"> </w:t>
      </w:r>
      <w:r w:rsidR="007F5F58">
        <w:rPr>
          <w:rFonts w:ascii="Times New Roman" w:hAnsi="Times New Roman"/>
          <w:sz w:val="24"/>
        </w:rPr>
        <w:t xml:space="preserve">М.А.Алексеева, заслуженного учителя ЯАССР, Отличника  народного просвещения РСФСР, кавалера </w:t>
      </w:r>
      <w:r w:rsidR="007F5F58">
        <w:rPr>
          <w:rFonts w:ascii="Times New Roman" w:hAnsi="Times New Roman"/>
          <w:sz w:val="24"/>
          <w:lang w:val="sah-RU"/>
        </w:rPr>
        <w:t>о</w:t>
      </w:r>
      <w:r w:rsidR="007F5F58">
        <w:rPr>
          <w:rFonts w:ascii="Times New Roman" w:hAnsi="Times New Roman"/>
          <w:sz w:val="24"/>
        </w:rPr>
        <w:t>рдена Трудового Красного Знамени</w:t>
      </w:r>
      <w:r w:rsidR="007F5F58">
        <w:rPr>
          <w:rFonts w:ascii="Times New Roman" w:hAnsi="Times New Roman"/>
          <w:sz w:val="24"/>
          <w:lang w:val="sah-RU"/>
        </w:rPr>
        <w:t xml:space="preserve"> </w:t>
      </w:r>
    </w:p>
    <w:p w:rsidR="007F5F58" w:rsidRDefault="007F5F58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  <w:lang w:val="sah-RU"/>
        </w:rPr>
        <w:t xml:space="preserve">лександра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  <w:lang w:val="sah-RU"/>
        </w:rPr>
        <w:t>вановича</w:t>
      </w:r>
      <w:r>
        <w:rPr>
          <w:rFonts w:ascii="Times New Roman" w:hAnsi="Times New Roman"/>
          <w:sz w:val="24"/>
        </w:rPr>
        <w:t xml:space="preserve"> Семенова</w:t>
      </w:r>
      <w:r>
        <w:rPr>
          <w:rFonts w:ascii="Times New Roman" w:hAnsi="Times New Roman"/>
          <w:sz w:val="24"/>
          <w:lang w:val="sah-RU"/>
        </w:rPr>
        <w:t>.</w:t>
      </w:r>
    </w:p>
    <w:p w:rsidR="007238B4" w:rsidRPr="00445183" w:rsidRDefault="007F5F58" w:rsidP="00BD60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45183" w:rsidRDefault="00445183" w:rsidP="00BD60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45183" w:rsidRDefault="00445183" w:rsidP="00BD60B5">
      <w:pPr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E19">
        <w:rPr>
          <w:rFonts w:ascii="Times New Roman" w:hAnsi="Times New Roman"/>
          <w:b/>
          <w:bCs/>
          <w:spacing w:val="-1"/>
          <w:sz w:val="24"/>
          <w:szCs w:val="24"/>
        </w:rPr>
        <w:t xml:space="preserve">Учредители </w:t>
      </w:r>
      <w:r w:rsidR="00717E19">
        <w:rPr>
          <w:rFonts w:ascii="Times New Roman" w:hAnsi="Times New Roman"/>
          <w:b/>
          <w:sz w:val="24"/>
          <w:szCs w:val="24"/>
        </w:rPr>
        <w:t>конкурса</w:t>
      </w:r>
      <w:r w:rsidRPr="00717E19">
        <w:rPr>
          <w:rFonts w:ascii="Times New Roman" w:hAnsi="Times New Roman"/>
          <w:b/>
          <w:sz w:val="24"/>
          <w:szCs w:val="24"/>
        </w:rPr>
        <w:t>:</w:t>
      </w:r>
    </w:p>
    <w:p w:rsidR="007F5F58" w:rsidRPr="00717E19" w:rsidRDefault="007F5F58" w:rsidP="00BD60B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7E19" w:rsidRDefault="00717E19" w:rsidP="00BD60B5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17E19">
        <w:rPr>
          <w:rFonts w:ascii="Times New Roman" w:hAnsi="Times New Roman"/>
          <w:sz w:val="24"/>
        </w:rPr>
        <w:t xml:space="preserve">Учредителем </w:t>
      </w:r>
      <w:r w:rsidRPr="0044518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Кубка </w:t>
      </w:r>
      <w:r w:rsidR="00334F3F">
        <w:rPr>
          <w:rFonts w:ascii="Times New Roman" w:hAnsi="Times New Roman"/>
          <w:b/>
          <w:sz w:val="24"/>
        </w:rPr>
        <w:t xml:space="preserve">Александра Ивановича </w:t>
      </w:r>
      <w:r w:rsidRPr="00445183">
        <w:rPr>
          <w:rFonts w:ascii="Times New Roman" w:hAnsi="Times New Roman"/>
          <w:b/>
          <w:sz w:val="24"/>
        </w:rPr>
        <w:t>Семенова»</w:t>
      </w:r>
      <w:r>
        <w:rPr>
          <w:rFonts w:ascii="Times New Roman" w:hAnsi="Times New Roman"/>
          <w:b/>
          <w:sz w:val="24"/>
        </w:rPr>
        <w:t xml:space="preserve"> </w:t>
      </w:r>
      <w:r w:rsidRPr="00717E19">
        <w:rPr>
          <w:rFonts w:ascii="Times New Roman" w:hAnsi="Times New Roman"/>
          <w:sz w:val="24"/>
        </w:rPr>
        <w:t>является</w:t>
      </w:r>
      <w:r w:rsidRPr="00717E19">
        <w:rPr>
          <w:rFonts w:ascii="Times New Roman" w:hAnsi="Times New Roman"/>
          <w:sz w:val="24"/>
          <w:lang w:val="sah-RU"/>
        </w:rPr>
        <w:t xml:space="preserve"> </w:t>
      </w:r>
      <w:r w:rsidRPr="00717E19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МБОУ “Верхневилюйская средняя общеобразовательная школа №4 им. Д.С.Спиридонова”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Pr="00717E19">
        <w:rPr>
          <w:rFonts w:ascii="Times New Roman" w:hAnsi="Times New Roman"/>
          <w:sz w:val="24"/>
        </w:rPr>
        <w:t>МР «Верхневилюйский улус (район)».</w:t>
      </w:r>
    </w:p>
    <w:p w:rsidR="00717E19" w:rsidRDefault="00717E19" w:rsidP="00BD60B5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lang w:val="sah-RU"/>
        </w:rPr>
      </w:pPr>
    </w:p>
    <w:p w:rsidR="0095775D" w:rsidRPr="0095775D" w:rsidRDefault="0095775D" w:rsidP="00BD60B5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lang w:val="sah-RU"/>
        </w:rPr>
      </w:pPr>
    </w:p>
    <w:p w:rsidR="00445183" w:rsidRPr="00717E19" w:rsidRDefault="00445183" w:rsidP="00BD60B5">
      <w:pPr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717E19">
        <w:rPr>
          <w:rFonts w:ascii="Times New Roman" w:hAnsi="Times New Roman"/>
          <w:b/>
          <w:bCs/>
          <w:spacing w:val="-3"/>
          <w:sz w:val="24"/>
          <w:szCs w:val="24"/>
        </w:rPr>
        <w:t>Организаторы</w:t>
      </w:r>
      <w:r w:rsidR="00717E19">
        <w:rPr>
          <w:rFonts w:ascii="Times New Roman" w:hAnsi="Times New Roman"/>
          <w:b/>
          <w:bCs/>
          <w:spacing w:val="-3"/>
          <w:sz w:val="24"/>
          <w:szCs w:val="24"/>
        </w:rPr>
        <w:t xml:space="preserve"> конкурса</w:t>
      </w:r>
      <w:r w:rsidRPr="00717E19">
        <w:rPr>
          <w:rFonts w:ascii="Times New Roman" w:hAnsi="Times New Roman"/>
          <w:b/>
          <w:bCs/>
          <w:spacing w:val="-3"/>
          <w:sz w:val="24"/>
          <w:szCs w:val="24"/>
        </w:rPr>
        <w:t>:</w:t>
      </w:r>
    </w:p>
    <w:p w:rsidR="00717E19" w:rsidRPr="00F21E12" w:rsidRDefault="00717E19" w:rsidP="00BD60B5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sz w:val="28"/>
          <w:lang w:val="sah-RU"/>
        </w:rPr>
      </w:pPr>
      <w:r>
        <w:rPr>
          <w:rFonts w:ascii="Times New Roman" w:hAnsi="Times New Roman"/>
          <w:sz w:val="24"/>
        </w:rPr>
        <w:tab/>
      </w:r>
      <w:r w:rsidRPr="00717E19">
        <w:rPr>
          <w:rFonts w:ascii="Times New Roman" w:hAnsi="Times New Roman"/>
          <w:sz w:val="24"/>
        </w:rPr>
        <w:t>Организатором является республиканская общественная организация</w:t>
      </w:r>
      <w:r w:rsidRPr="00717E19">
        <w:rPr>
          <w:rFonts w:ascii="Times New Roman" w:hAnsi="Times New Roman"/>
          <w:sz w:val="24"/>
          <w:lang w:val="sah-RU"/>
        </w:rPr>
        <w:t xml:space="preserve"> “Клуб “Учитель года</w:t>
      </w:r>
      <w:r w:rsidR="003C2643">
        <w:rPr>
          <w:rFonts w:ascii="Times New Roman" w:hAnsi="Times New Roman"/>
          <w:sz w:val="24"/>
          <w:lang w:val="sah-RU"/>
        </w:rPr>
        <w:t xml:space="preserve"> Республики Саха (Я</w:t>
      </w:r>
      <w:r w:rsidR="00D23CBB">
        <w:rPr>
          <w:rFonts w:ascii="Times New Roman" w:hAnsi="Times New Roman"/>
          <w:sz w:val="24"/>
          <w:lang w:val="sah-RU"/>
        </w:rPr>
        <w:t>кутия</w:t>
      </w:r>
      <w:r w:rsidR="003C2643">
        <w:rPr>
          <w:rFonts w:ascii="Times New Roman" w:hAnsi="Times New Roman"/>
          <w:sz w:val="24"/>
          <w:lang w:val="sah-RU"/>
        </w:rPr>
        <w:t>) им. М.А</w:t>
      </w:r>
      <w:r w:rsidRPr="00717E19">
        <w:rPr>
          <w:rFonts w:ascii="Times New Roman" w:hAnsi="Times New Roman"/>
          <w:sz w:val="24"/>
          <w:lang w:val="sah-RU"/>
        </w:rPr>
        <w:t>. Алексеева”</w:t>
      </w:r>
      <w:r w:rsidR="00D23CBB">
        <w:rPr>
          <w:rFonts w:ascii="Times New Roman" w:hAnsi="Times New Roman"/>
          <w:sz w:val="24"/>
        </w:rPr>
        <w:t>, МКУ «Управление</w:t>
      </w:r>
      <w:r w:rsidRPr="00717E19">
        <w:rPr>
          <w:rFonts w:ascii="Times New Roman" w:hAnsi="Times New Roman"/>
          <w:sz w:val="24"/>
        </w:rPr>
        <w:t xml:space="preserve"> образования» МР «Верхневилюйский улус (район)»</w:t>
      </w:r>
      <w:r w:rsidR="00F21E12">
        <w:rPr>
          <w:rFonts w:ascii="Times New Roman" w:hAnsi="Times New Roman"/>
          <w:sz w:val="24"/>
          <w:lang w:val="sah-RU"/>
        </w:rPr>
        <w:t>,</w:t>
      </w:r>
      <w:r w:rsidR="004420AA">
        <w:rPr>
          <w:rFonts w:ascii="Times New Roman" w:hAnsi="Times New Roman"/>
          <w:sz w:val="24"/>
          <w:lang w:val="sah-RU"/>
        </w:rPr>
        <w:t xml:space="preserve"> ГБОУ Верхневилюйский РЛИ им. М.А.Алексеева, </w:t>
      </w:r>
      <w:r w:rsidR="00F21E12">
        <w:rPr>
          <w:rFonts w:ascii="Times New Roman" w:hAnsi="Times New Roman"/>
          <w:sz w:val="24"/>
          <w:lang w:val="sah-RU"/>
        </w:rPr>
        <w:t>дети Александра Ивановича Семенова.</w:t>
      </w:r>
    </w:p>
    <w:p w:rsidR="003D1874" w:rsidRPr="0095775D" w:rsidRDefault="003D1874" w:rsidP="00BD60B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sah-RU"/>
        </w:rPr>
      </w:pPr>
    </w:p>
    <w:p w:rsidR="00717E19" w:rsidRPr="00717E19" w:rsidRDefault="00717E19" w:rsidP="00BD60B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45183" w:rsidRPr="00717E19" w:rsidRDefault="00445183" w:rsidP="00BD60B5">
      <w:pPr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717E19">
        <w:rPr>
          <w:rFonts w:ascii="Times New Roman" w:hAnsi="Times New Roman"/>
          <w:b/>
          <w:bCs/>
          <w:spacing w:val="-3"/>
          <w:sz w:val="24"/>
          <w:szCs w:val="24"/>
        </w:rPr>
        <w:t xml:space="preserve">Цели и задачи </w:t>
      </w:r>
      <w:r w:rsidR="00717E19">
        <w:rPr>
          <w:rFonts w:ascii="Times New Roman" w:hAnsi="Times New Roman"/>
          <w:b/>
          <w:sz w:val="24"/>
          <w:szCs w:val="24"/>
        </w:rPr>
        <w:t>конкурса</w:t>
      </w:r>
      <w:r w:rsidRPr="00717E19">
        <w:rPr>
          <w:rFonts w:ascii="Times New Roman" w:hAnsi="Times New Roman"/>
          <w:b/>
          <w:sz w:val="24"/>
          <w:szCs w:val="24"/>
        </w:rPr>
        <w:t>:</w:t>
      </w:r>
    </w:p>
    <w:p w:rsidR="00665442" w:rsidRPr="00665442" w:rsidRDefault="00665442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>:</w:t>
      </w:r>
    </w:p>
    <w:p w:rsidR="00665442" w:rsidRDefault="00665442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       </w:t>
      </w:r>
      <w:r w:rsid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повышение мотивации </w:t>
      </w:r>
      <w:r w:rsidR="00F21E12">
        <w:rPr>
          <w:rFonts w:ascii="Times New Roman" w:eastAsia="Times New Roman" w:hAnsi="Times New Roman"/>
          <w:sz w:val="24"/>
          <w:szCs w:val="24"/>
          <w:lang w:val="sah-RU" w:eastAsia="ru-RU"/>
        </w:rPr>
        <w:t>учителей</w:t>
      </w:r>
      <w:r w:rsidR="000727F9"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F21E1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совершенствованию</w:t>
      </w:r>
      <w:r w:rsidR="000727F9"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E1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уровня своего </w:t>
      </w:r>
      <w:r w:rsidR="000727F9" w:rsidRPr="00F21E12">
        <w:rPr>
          <w:rFonts w:ascii="Times New Roman" w:eastAsia="Times New Roman" w:hAnsi="Times New Roman"/>
          <w:sz w:val="24"/>
          <w:szCs w:val="24"/>
          <w:lang w:eastAsia="ru-RU"/>
        </w:rPr>
        <w:t>матем</w:t>
      </w:r>
      <w:r w:rsidR="00F21E12">
        <w:rPr>
          <w:rFonts w:ascii="Times New Roman" w:eastAsia="Times New Roman" w:hAnsi="Times New Roman"/>
          <w:sz w:val="24"/>
          <w:szCs w:val="24"/>
          <w:lang w:eastAsia="ru-RU"/>
        </w:rPr>
        <w:t>атическо</w:t>
      </w:r>
      <w:r w:rsidR="00F21E12">
        <w:rPr>
          <w:rFonts w:ascii="Times New Roman" w:eastAsia="Times New Roman" w:hAnsi="Times New Roman"/>
          <w:sz w:val="24"/>
          <w:szCs w:val="24"/>
          <w:lang w:val="sah-RU" w:eastAsia="ru-RU"/>
        </w:rPr>
        <w:t>го</w:t>
      </w:r>
      <w:r w:rsid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</w:t>
      </w:r>
      <w:r w:rsidR="00F21E12">
        <w:rPr>
          <w:rFonts w:ascii="Times New Roman" w:eastAsia="Times New Roman" w:hAnsi="Times New Roman"/>
          <w:sz w:val="24"/>
          <w:szCs w:val="24"/>
          <w:lang w:val="sah-RU" w:eastAsia="ru-RU"/>
        </w:rPr>
        <w:t>я</w:t>
      </w:r>
      <w:r w:rsidR="000727F9"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их вовлечение в конкурс</w:t>
      </w:r>
      <w:r w:rsidR="006E0231"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созда</w:t>
      </w:r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 xml:space="preserve">ние условий для поддержки </w:t>
      </w:r>
      <w:r w:rsidR="006E0231"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</w:t>
      </w:r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>атических достижений школьников</w:t>
      </w:r>
      <w:r w:rsidR="006C4E25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через развитие учителей математики.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</w:p>
    <w:p w:rsidR="000727F9" w:rsidRPr="00665442" w:rsidRDefault="00334F3F" w:rsidP="00665442">
      <w:pPr>
        <w:pStyle w:val="a4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44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66544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         </w:t>
      </w:r>
      <w:r w:rsidR="00821F85">
        <w:rPr>
          <w:rFonts w:ascii="Times New Roman" w:eastAsia="Times New Roman" w:hAnsi="Times New Roman"/>
          <w:sz w:val="24"/>
          <w:szCs w:val="24"/>
          <w:lang w:val="sah-RU" w:eastAsia="ru-RU"/>
        </w:rPr>
        <w:t>-</w:t>
      </w:r>
      <w:r w:rsidR="0066544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  </w:t>
      </w:r>
      <w:r w:rsidRPr="00665442">
        <w:rPr>
          <w:rFonts w:ascii="Times New Roman" w:eastAsia="Times New Roman" w:hAnsi="Times New Roman"/>
          <w:sz w:val="24"/>
          <w:szCs w:val="24"/>
          <w:lang w:val="sah-RU" w:eastAsia="ru-RU"/>
        </w:rPr>
        <w:t>увековечивание и популяризация имени и т</w:t>
      </w:r>
      <w:r w:rsidR="0066544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ворческого наследия выдающегося </w:t>
      </w:r>
      <w:r w:rsidRPr="0066544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учителя математики, одного из основателей и ключевых деятелей физико-математического движения Якутии второй половины XX </w:t>
      </w:r>
      <w:r w:rsidRPr="00665442">
        <w:rPr>
          <w:rFonts w:ascii="Times New Roman" w:eastAsia="Times New Roman" w:hAnsi="Times New Roman"/>
          <w:sz w:val="24"/>
          <w:szCs w:val="24"/>
          <w:lang w:eastAsia="ru-RU"/>
        </w:rPr>
        <w:t>века.</w:t>
      </w:r>
    </w:p>
    <w:p w:rsidR="006E0231" w:rsidRPr="00F21E12" w:rsidRDefault="006E0231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6E0231" w:rsidRPr="00F21E12" w:rsidRDefault="006E0231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>- создание базы заданий конкурса, позво</w:t>
      </w:r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 xml:space="preserve">ляющих выявить </w:t>
      </w:r>
      <w:r w:rsidR="006C4E25">
        <w:rPr>
          <w:rFonts w:ascii="Times New Roman" w:eastAsia="Times New Roman" w:hAnsi="Times New Roman"/>
          <w:sz w:val="24"/>
          <w:szCs w:val="24"/>
          <w:lang w:val="sah-RU" w:eastAsia="ru-RU"/>
        </w:rPr>
        <w:t>перспективных</w:t>
      </w:r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6C4E25">
        <w:rPr>
          <w:rFonts w:ascii="Times New Roman" w:eastAsia="Times New Roman" w:hAnsi="Times New Roman"/>
          <w:sz w:val="24"/>
          <w:szCs w:val="24"/>
          <w:lang w:val="sah-RU" w:eastAsia="ru-RU"/>
        </w:rPr>
        <w:t>ителей</w:t>
      </w: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математического образования</w:t>
      </w:r>
    </w:p>
    <w:p w:rsidR="006E0231" w:rsidRPr="00F21E12" w:rsidRDefault="006E0231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01C81" w:rsidRPr="00F21E12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соревнований с выработкой единых правил и равных условий для всех участников;</w:t>
      </w:r>
    </w:p>
    <w:p w:rsidR="00801C81" w:rsidRDefault="00801C81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>-определение ключевых направлений и имеющихся проблемных зон в развитии математического обра</w:t>
      </w:r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в </w:t>
      </w:r>
      <w:r w:rsidR="006C4E25">
        <w:rPr>
          <w:rFonts w:ascii="Times New Roman" w:eastAsia="Times New Roman" w:hAnsi="Times New Roman"/>
          <w:sz w:val="24"/>
          <w:szCs w:val="24"/>
          <w:lang w:val="sah-RU" w:eastAsia="ru-RU"/>
        </w:rPr>
        <w:t>Верхневилюйском районе.</w:t>
      </w:r>
    </w:p>
    <w:p w:rsidR="00334F3F" w:rsidRPr="006C4E25" w:rsidRDefault="00334F3F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>- проведение в юбилейные дни встреч учеников и детей А.И.Семенова  с школьниками, учителями математики.</w:t>
      </w:r>
    </w:p>
    <w:p w:rsidR="006E0231" w:rsidRPr="0095775D" w:rsidRDefault="006E0231" w:rsidP="00BD60B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val="sah-RU" w:eastAsia="ru-RU"/>
        </w:rPr>
      </w:pPr>
    </w:p>
    <w:p w:rsidR="00445183" w:rsidRPr="00717E19" w:rsidRDefault="00445183" w:rsidP="00BD60B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Cs/>
          <w:color w:val="FF0000"/>
          <w:spacing w:val="-3"/>
          <w:sz w:val="24"/>
          <w:szCs w:val="24"/>
        </w:rPr>
      </w:pPr>
      <w:r w:rsidRPr="00717E1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445183" w:rsidRPr="0095775D" w:rsidRDefault="00445183" w:rsidP="00BD60B5">
      <w:pPr>
        <w:pStyle w:val="a4"/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7E19">
        <w:rPr>
          <w:rFonts w:ascii="Times New Roman" w:hAnsi="Times New Roman"/>
          <w:b/>
          <w:sz w:val="24"/>
          <w:szCs w:val="24"/>
        </w:rPr>
        <w:t>Порядок</w:t>
      </w:r>
      <w:r w:rsidR="0095775D">
        <w:rPr>
          <w:rFonts w:ascii="Times New Roman" w:hAnsi="Times New Roman"/>
          <w:b/>
          <w:sz w:val="24"/>
          <w:szCs w:val="24"/>
          <w:lang w:val="sah-RU"/>
        </w:rPr>
        <w:t>, сроки  и место</w:t>
      </w:r>
      <w:r w:rsidRPr="00717E19">
        <w:rPr>
          <w:rFonts w:ascii="Times New Roman" w:hAnsi="Times New Roman"/>
          <w:b/>
          <w:sz w:val="24"/>
          <w:szCs w:val="24"/>
        </w:rPr>
        <w:t xml:space="preserve"> </w:t>
      </w:r>
      <w:r w:rsidR="00717E19" w:rsidRPr="00717E19">
        <w:rPr>
          <w:rFonts w:ascii="Times New Roman" w:hAnsi="Times New Roman"/>
          <w:b/>
          <w:bCs/>
          <w:sz w:val="24"/>
          <w:szCs w:val="24"/>
        </w:rPr>
        <w:t>проведения</w:t>
      </w:r>
      <w:r w:rsidRPr="00717E19">
        <w:rPr>
          <w:rFonts w:ascii="Times New Roman" w:hAnsi="Times New Roman"/>
          <w:b/>
          <w:bCs/>
          <w:sz w:val="24"/>
          <w:szCs w:val="24"/>
        </w:rPr>
        <w:t>:</w:t>
      </w:r>
    </w:p>
    <w:p w:rsidR="0095775D" w:rsidRPr="00717E19" w:rsidRDefault="0095775D" w:rsidP="00BD60B5">
      <w:pPr>
        <w:pStyle w:val="a4"/>
        <w:shd w:val="clear" w:color="auto" w:fill="FFFFFF"/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5183" w:rsidRPr="00717E19" w:rsidRDefault="00717E19" w:rsidP="0054205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E19">
        <w:rPr>
          <w:rFonts w:ascii="Times New Roman" w:hAnsi="Times New Roman"/>
          <w:sz w:val="24"/>
          <w:szCs w:val="24"/>
          <w:lang w:val="en-US"/>
        </w:rPr>
        <w:t>I</w:t>
      </w:r>
      <w:r w:rsidR="006C4E25">
        <w:rPr>
          <w:rFonts w:ascii="Times New Roman" w:hAnsi="Times New Roman"/>
          <w:sz w:val="24"/>
          <w:szCs w:val="24"/>
        </w:rPr>
        <w:t xml:space="preserve"> </w:t>
      </w:r>
      <w:r w:rsidRPr="00717E19">
        <w:rPr>
          <w:rFonts w:ascii="Times New Roman" w:hAnsi="Times New Roman"/>
          <w:sz w:val="24"/>
          <w:szCs w:val="24"/>
        </w:rPr>
        <w:t xml:space="preserve"> </w:t>
      </w:r>
      <w:r w:rsidR="00334F3F">
        <w:rPr>
          <w:rFonts w:ascii="Times New Roman" w:hAnsi="Times New Roman"/>
          <w:sz w:val="24"/>
          <w:szCs w:val="24"/>
        </w:rPr>
        <w:t xml:space="preserve">открытый </w:t>
      </w:r>
      <w:r w:rsidRPr="00717E19">
        <w:rPr>
          <w:rFonts w:ascii="Times New Roman" w:hAnsi="Times New Roman"/>
          <w:sz w:val="24"/>
          <w:szCs w:val="24"/>
        </w:rPr>
        <w:t>конкурс учителей мат</w:t>
      </w:r>
      <w:r w:rsidR="006C4E25">
        <w:rPr>
          <w:rFonts w:ascii="Times New Roman" w:hAnsi="Times New Roman"/>
          <w:sz w:val="24"/>
          <w:szCs w:val="24"/>
        </w:rPr>
        <w:t xml:space="preserve">ематики «Кубок </w:t>
      </w:r>
      <w:r w:rsidRPr="00717E19">
        <w:rPr>
          <w:rFonts w:ascii="Times New Roman" w:hAnsi="Times New Roman"/>
          <w:sz w:val="24"/>
          <w:szCs w:val="24"/>
        </w:rPr>
        <w:t xml:space="preserve"> </w:t>
      </w:r>
      <w:r w:rsidR="00334F3F">
        <w:rPr>
          <w:rFonts w:ascii="Times New Roman" w:hAnsi="Times New Roman"/>
          <w:sz w:val="24"/>
        </w:rPr>
        <w:t xml:space="preserve">Александра Ивановича </w:t>
      </w:r>
      <w:r w:rsidRPr="00717E19">
        <w:rPr>
          <w:rFonts w:ascii="Times New Roman" w:hAnsi="Times New Roman"/>
          <w:sz w:val="24"/>
        </w:rPr>
        <w:t xml:space="preserve"> Семенова»</w:t>
      </w:r>
      <w:r w:rsidRPr="00717E19">
        <w:rPr>
          <w:rFonts w:ascii="Times New Roman" w:hAnsi="Times New Roman"/>
          <w:sz w:val="24"/>
          <w:szCs w:val="24"/>
        </w:rPr>
        <w:t xml:space="preserve"> (далее – Кубок</w:t>
      </w:r>
      <w:r w:rsidR="00445183" w:rsidRPr="00717E19">
        <w:rPr>
          <w:rFonts w:ascii="Times New Roman" w:hAnsi="Times New Roman"/>
          <w:sz w:val="24"/>
          <w:szCs w:val="24"/>
        </w:rPr>
        <w:t xml:space="preserve">) </w:t>
      </w:r>
      <w:r w:rsidRPr="00717E19">
        <w:rPr>
          <w:rFonts w:ascii="Times New Roman" w:hAnsi="Times New Roman"/>
          <w:sz w:val="24"/>
          <w:szCs w:val="24"/>
        </w:rPr>
        <w:t>будет проходить в три</w:t>
      </w:r>
      <w:r w:rsidR="00445183" w:rsidRPr="00717E19">
        <w:rPr>
          <w:rFonts w:ascii="Times New Roman" w:hAnsi="Times New Roman"/>
          <w:sz w:val="24"/>
          <w:szCs w:val="24"/>
        </w:rPr>
        <w:t xml:space="preserve"> этапа</w:t>
      </w:r>
      <w:r w:rsidR="0095775D">
        <w:rPr>
          <w:rFonts w:ascii="Times New Roman" w:hAnsi="Times New Roman"/>
          <w:sz w:val="24"/>
          <w:szCs w:val="24"/>
          <w:lang w:val="sah-RU"/>
        </w:rPr>
        <w:t xml:space="preserve"> 20-22 февраля 201</w:t>
      </w:r>
      <w:r w:rsidR="0054205A">
        <w:rPr>
          <w:rFonts w:ascii="Times New Roman" w:hAnsi="Times New Roman"/>
          <w:sz w:val="24"/>
          <w:szCs w:val="24"/>
          <w:lang w:val="sah-RU"/>
        </w:rPr>
        <w:t>7</w:t>
      </w:r>
      <w:r w:rsidR="0095775D">
        <w:rPr>
          <w:rFonts w:ascii="Times New Roman" w:hAnsi="Times New Roman"/>
          <w:sz w:val="24"/>
          <w:szCs w:val="24"/>
          <w:lang w:val="sah-RU"/>
        </w:rPr>
        <w:t xml:space="preserve">г. в МБОУ Верхневилюйская  СОШ №4 им.Д.С.Спиридонова </w:t>
      </w:r>
      <w:r w:rsidR="00445183" w:rsidRPr="00717E19">
        <w:rPr>
          <w:rFonts w:ascii="Times New Roman" w:hAnsi="Times New Roman"/>
          <w:sz w:val="24"/>
          <w:szCs w:val="24"/>
        </w:rPr>
        <w:t xml:space="preserve">: </w:t>
      </w:r>
    </w:p>
    <w:p w:rsidR="00445183" w:rsidRPr="0095775D" w:rsidRDefault="00445183" w:rsidP="00BD60B5">
      <w:pPr>
        <w:numPr>
          <w:ilvl w:val="1"/>
          <w:numId w:val="2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color w:val="000000"/>
          <w:sz w:val="24"/>
          <w:szCs w:val="24"/>
        </w:rPr>
        <w:t>Первый эта</w:t>
      </w:r>
      <w:r w:rsidR="00717E19" w:rsidRPr="0095775D">
        <w:rPr>
          <w:rFonts w:ascii="Times New Roman" w:hAnsi="Times New Roman"/>
          <w:color w:val="000000"/>
          <w:sz w:val="24"/>
          <w:szCs w:val="24"/>
        </w:rPr>
        <w:t>п – отборочный тур</w:t>
      </w:r>
      <w:r w:rsidRPr="0095775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17E19" w:rsidRPr="0095775D" w:rsidRDefault="00717E19" w:rsidP="00BD60B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color w:val="000000"/>
          <w:sz w:val="24"/>
          <w:szCs w:val="24"/>
        </w:rPr>
        <w:lastRenderedPageBreak/>
        <w:t xml:space="preserve">- решение задач Единого государственного экзамена </w:t>
      </w:r>
      <w:r w:rsidR="00AF65EA" w:rsidRPr="0095775D">
        <w:rPr>
          <w:rFonts w:ascii="Times New Roman" w:hAnsi="Times New Roman"/>
          <w:color w:val="000000"/>
          <w:sz w:val="24"/>
          <w:szCs w:val="24"/>
        </w:rPr>
        <w:t xml:space="preserve">по математике </w:t>
      </w:r>
      <w:r w:rsidR="004420AA">
        <w:rPr>
          <w:rFonts w:ascii="Times New Roman" w:hAnsi="Times New Roman"/>
          <w:color w:val="000000"/>
          <w:sz w:val="24"/>
          <w:szCs w:val="24"/>
        </w:rPr>
        <w:t>(регламент 120</w:t>
      </w:r>
      <w:r w:rsidRPr="0095775D">
        <w:rPr>
          <w:rFonts w:ascii="Times New Roman" w:hAnsi="Times New Roman"/>
          <w:color w:val="000000"/>
          <w:sz w:val="24"/>
          <w:szCs w:val="24"/>
        </w:rPr>
        <w:t xml:space="preserve"> минут);</w:t>
      </w:r>
    </w:p>
    <w:p w:rsidR="00445183" w:rsidRPr="0095775D" w:rsidRDefault="00717E19" w:rsidP="00BD60B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bCs/>
          <w:sz w:val="24"/>
          <w:szCs w:val="24"/>
        </w:rPr>
        <w:t>По условиям этапа на второй тур проходят участники, набравшие наиболее высокие баллы (от 50% успешно выполненных задач и выше);</w:t>
      </w:r>
    </w:p>
    <w:p w:rsidR="00445183" w:rsidRPr="0095775D" w:rsidRDefault="00445183" w:rsidP="00BD60B5">
      <w:pPr>
        <w:numPr>
          <w:ilvl w:val="1"/>
          <w:numId w:val="22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 xml:space="preserve">Второй </w:t>
      </w:r>
      <w:r w:rsidR="009F3A01" w:rsidRPr="0095775D">
        <w:rPr>
          <w:rFonts w:ascii="Times New Roman" w:hAnsi="Times New Roman"/>
          <w:sz w:val="24"/>
          <w:szCs w:val="24"/>
        </w:rPr>
        <w:t>этап</w:t>
      </w:r>
      <w:r w:rsidRPr="0095775D">
        <w:rPr>
          <w:rFonts w:ascii="Times New Roman" w:hAnsi="Times New Roman"/>
          <w:sz w:val="24"/>
          <w:szCs w:val="24"/>
        </w:rPr>
        <w:t xml:space="preserve">: </w:t>
      </w:r>
    </w:p>
    <w:p w:rsidR="00717E19" w:rsidRPr="0095775D" w:rsidRDefault="00717E19" w:rsidP="00BD60B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 xml:space="preserve">- </w:t>
      </w:r>
      <w:r w:rsidR="000F369B">
        <w:rPr>
          <w:rFonts w:ascii="Times New Roman" w:hAnsi="Times New Roman"/>
          <w:color w:val="000000"/>
          <w:sz w:val="24"/>
          <w:szCs w:val="24"/>
        </w:rPr>
        <w:t xml:space="preserve"> конкурсные  творческие письменные задания из области математики, педагогики, методики </w:t>
      </w:r>
      <w:r w:rsidR="00AF65EA" w:rsidRPr="009577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369B">
        <w:rPr>
          <w:rFonts w:ascii="Times New Roman" w:hAnsi="Times New Roman"/>
          <w:color w:val="000000"/>
          <w:sz w:val="24"/>
          <w:szCs w:val="24"/>
        </w:rPr>
        <w:t>(регламент 120</w:t>
      </w:r>
      <w:r w:rsidRPr="0095775D">
        <w:rPr>
          <w:rFonts w:ascii="Times New Roman" w:hAnsi="Times New Roman"/>
          <w:color w:val="000000"/>
          <w:sz w:val="24"/>
          <w:szCs w:val="24"/>
        </w:rPr>
        <w:t xml:space="preserve"> минут);</w:t>
      </w:r>
    </w:p>
    <w:p w:rsidR="009F3A01" w:rsidRPr="0095775D" w:rsidRDefault="009F3A01" w:rsidP="00BD60B5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 xml:space="preserve">По итогам этапа 3 участника с наиболее высокими баллами проходят в Финал конкурса. </w:t>
      </w:r>
    </w:p>
    <w:p w:rsidR="00445183" w:rsidRPr="0095775D" w:rsidRDefault="009F3A01" w:rsidP="00BD60B5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>В случае сравнения баллов (спорных моментов)  участникам буд</w:t>
      </w:r>
      <w:r w:rsidR="00AF65EA" w:rsidRPr="0095775D">
        <w:rPr>
          <w:rFonts w:ascii="Times New Roman" w:hAnsi="Times New Roman"/>
          <w:sz w:val="24"/>
          <w:szCs w:val="24"/>
        </w:rPr>
        <w:t>ут выданы дополнительные задания</w:t>
      </w:r>
      <w:r w:rsidRPr="0095775D">
        <w:rPr>
          <w:rFonts w:ascii="Times New Roman" w:hAnsi="Times New Roman"/>
          <w:sz w:val="24"/>
          <w:szCs w:val="24"/>
        </w:rPr>
        <w:t>.</w:t>
      </w:r>
    </w:p>
    <w:p w:rsidR="009F3A01" w:rsidRPr="0095775D" w:rsidRDefault="009F3A01" w:rsidP="00BD60B5">
      <w:pPr>
        <w:pStyle w:val="a4"/>
        <w:numPr>
          <w:ilvl w:val="1"/>
          <w:numId w:val="22"/>
        </w:num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>Третий этап - финал</w:t>
      </w:r>
      <w:r w:rsidR="00445183" w:rsidRPr="0095775D">
        <w:rPr>
          <w:rFonts w:ascii="Times New Roman" w:hAnsi="Times New Roman"/>
          <w:sz w:val="24"/>
          <w:szCs w:val="24"/>
        </w:rPr>
        <w:t>:</w:t>
      </w:r>
    </w:p>
    <w:p w:rsidR="009F3A01" w:rsidRPr="00AF65EA" w:rsidRDefault="009F3A01" w:rsidP="00BD60B5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 xml:space="preserve">- </w:t>
      </w:r>
      <w:r w:rsidR="00AF65EA" w:rsidRPr="0095775D">
        <w:rPr>
          <w:rFonts w:ascii="Times New Roman" w:hAnsi="Times New Roman"/>
          <w:sz w:val="24"/>
          <w:szCs w:val="24"/>
        </w:rPr>
        <w:t>проведение открытого урока</w:t>
      </w:r>
      <w:r w:rsidR="006C4E25" w:rsidRPr="0095775D">
        <w:rPr>
          <w:rFonts w:ascii="Times New Roman" w:hAnsi="Times New Roman"/>
          <w:sz w:val="24"/>
          <w:szCs w:val="24"/>
          <w:lang w:val="sah-RU"/>
        </w:rPr>
        <w:t>,</w:t>
      </w:r>
      <w:r w:rsidR="00AF65EA" w:rsidRPr="0095775D">
        <w:rPr>
          <w:rFonts w:ascii="Times New Roman" w:hAnsi="Times New Roman"/>
          <w:sz w:val="24"/>
          <w:szCs w:val="24"/>
        </w:rPr>
        <w:t xml:space="preserve"> соответствующего требованиям</w:t>
      </w:r>
      <w:r w:rsidR="00AF65EA">
        <w:rPr>
          <w:rFonts w:ascii="Times New Roman" w:hAnsi="Times New Roman"/>
          <w:sz w:val="24"/>
          <w:szCs w:val="24"/>
        </w:rPr>
        <w:t xml:space="preserve"> ФГОС;</w:t>
      </w:r>
    </w:p>
    <w:p w:rsidR="0077424D" w:rsidRDefault="0077424D" w:rsidP="00BD60B5">
      <w:pPr>
        <w:tabs>
          <w:tab w:val="left" w:pos="851"/>
          <w:tab w:val="left" w:pos="1134"/>
        </w:tabs>
        <w:suppressAutoHyphens/>
        <w:spacing w:after="0" w:line="240" w:lineRule="auto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24D" w:rsidRPr="0077424D" w:rsidRDefault="00445183" w:rsidP="00BD60B5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24D">
        <w:rPr>
          <w:rFonts w:ascii="Times New Roman" w:hAnsi="Times New Roman"/>
          <w:b/>
          <w:bCs/>
          <w:sz w:val="24"/>
          <w:szCs w:val="24"/>
        </w:rPr>
        <w:t>Условия участия:</w:t>
      </w:r>
    </w:p>
    <w:p w:rsidR="00445183" w:rsidRPr="006C4E25" w:rsidRDefault="00412DBA" w:rsidP="00BD60B5">
      <w:pPr>
        <w:pStyle w:val="a4"/>
        <w:numPr>
          <w:ilvl w:val="1"/>
          <w:numId w:val="22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A6522E" w:rsidRPr="0077424D">
        <w:rPr>
          <w:rFonts w:ascii="Times New Roman" w:hAnsi="Times New Roman"/>
          <w:spacing w:val="-1"/>
          <w:sz w:val="24"/>
          <w:szCs w:val="24"/>
        </w:rPr>
        <w:t>Для участия в Кубке</w:t>
      </w:r>
      <w:r w:rsidR="00445183" w:rsidRPr="0077424D">
        <w:rPr>
          <w:rFonts w:ascii="Times New Roman" w:hAnsi="Times New Roman"/>
          <w:spacing w:val="-1"/>
          <w:sz w:val="24"/>
          <w:szCs w:val="24"/>
        </w:rPr>
        <w:t xml:space="preserve"> приглашаются </w:t>
      </w:r>
      <w:r w:rsidR="00A6522E" w:rsidRPr="0077424D">
        <w:rPr>
          <w:rFonts w:ascii="Times New Roman" w:hAnsi="Times New Roman"/>
          <w:bCs/>
          <w:sz w:val="24"/>
          <w:szCs w:val="24"/>
        </w:rPr>
        <w:t xml:space="preserve">учителя математики </w:t>
      </w:r>
      <w:r w:rsidR="0095775D">
        <w:rPr>
          <w:rFonts w:ascii="Times New Roman" w:hAnsi="Times New Roman"/>
          <w:bCs/>
          <w:sz w:val="24"/>
          <w:szCs w:val="24"/>
          <w:lang w:val="sah-RU"/>
        </w:rPr>
        <w:t>о</w:t>
      </w:r>
      <w:r w:rsidR="00801C81" w:rsidRPr="006C4E25">
        <w:rPr>
          <w:rFonts w:ascii="Times New Roman" w:hAnsi="Times New Roman"/>
          <w:bCs/>
          <w:sz w:val="24"/>
          <w:szCs w:val="24"/>
        </w:rPr>
        <w:t xml:space="preserve">бразовательных организаций </w:t>
      </w:r>
      <w:r w:rsidR="00A6522E" w:rsidRPr="006C4E25">
        <w:rPr>
          <w:rFonts w:ascii="Times New Roman" w:hAnsi="Times New Roman"/>
          <w:bCs/>
          <w:sz w:val="24"/>
          <w:szCs w:val="24"/>
        </w:rPr>
        <w:t>(образовательных учреждений)</w:t>
      </w:r>
      <w:r w:rsidR="00445183" w:rsidRPr="006C4E25">
        <w:rPr>
          <w:rFonts w:ascii="Times New Roman" w:hAnsi="Times New Roman"/>
          <w:bCs/>
          <w:sz w:val="24"/>
          <w:szCs w:val="24"/>
        </w:rPr>
        <w:t xml:space="preserve"> </w:t>
      </w:r>
      <w:r w:rsidR="0095775D">
        <w:rPr>
          <w:rFonts w:ascii="Times New Roman" w:hAnsi="Times New Roman"/>
          <w:bCs/>
          <w:sz w:val="24"/>
          <w:szCs w:val="24"/>
          <w:lang w:val="sah-RU"/>
        </w:rPr>
        <w:t xml:space="preserve">Верхневилюйского улуса и </w:t>
      </w:r>
      <w:r w:rsidR="00445183" w:rsidRPr="006C4E25">
        <w:rPr>
          <w:rFonts w:ascii="Times New Roman" w:hAnsi="Times New Roman"/>
          <w:bCs/>
          <w:sz w:val="24"/>
          <w:szCs w:val="24"/>
        </w:rPr>
        <w:t>Республики Саха (Якутия)</w:t>
      </w:r>
      <w:r w:rsidR="004470A6">
        <w:rPr>
          <w:rFonts w:ascii="Times New Roman" w:hAnsi="Times New Roman"/>
          <w:bCs/>
          <w:sz w:val="24"/>
          <w:szCs w:val="24"/>
          <w:lang w:val="sah-RU"/>
        </w:rPr>
        <w:t xml:space="preserve">. Не допускаются учителя математики высшей категории и победители республиканского конкурса “Учитель года”. </w:t>
      </w:r>
    </w:p>
    <w:p w:rsidR="00445183" w:rsidRPr="00445183" w:rsidRDefault="00A6522E" w:rsidP="00BD60B5">
      <w:pPr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A6522E">
        <w:rPr>
          <w:rFonts w:ascii="Times New Roman" w:hAnsi="Times New Roman"/>
          <w:b/>
          <w:color w:val="000000"/>
          <w:sz w:val="24"/>
          <w:szCs w:val="24"/>
        </w:rPr>
        <w:t>17 февраля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2017</w:t>
      </w:r>
      <w:r w:rsidR="00445183" w:rsidRPr="00A6522E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445183" w:rsidRPr="00A6522E">
        <w:rPr>
          <w:rFonts w:ascii="Times New Roman" w:hAnsi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еобходимо прислать</w:t>
      </w:r>
      <w:r w:rsidR="00445183" w:rsidRPr="00A6522E">
        <w:rPr>
          <w:rFonts w:ascii="Times New Roman" w:hAnsi="Times New Roman"/>
          <w:color w:val="000000"/>
          <w:sz w:val="24"/>
          <w:szCs w:val="24"/>
        </w:rPr>
        <w:t xml:space="preserve"> заявку на участие на электронную почту </w:t>
      </w:r>
      <w:r w:rsidR="00D23CB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timbul</w:t>
      </w:r>
      <w:r w:rsidR="00D23CBB" w:rsidRPr="00D23C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71</w:t>
      </w:r>
      <w:r w:rsidRPr="004C35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r w:rsidRPr="004C350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mail</w:t>
      </w:r>
      <w:r w:rsidR="00445183" w:rsidRPr="00A6522E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445183" w:rsidRPr="00A6522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="00445183" w:rsidRPr="00A6522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45183" w:rsidRPr="00A6522E">
        <w:rPr>
          <w:rFonts w:ascii="Times New Roman" w:hAnsi="Times New Roman"/>
          <w:color w:val="000000"/>
          <w:sz w:val="24"/>
          <w:szCs w:val="24"/>
        </w:rPr>
        <w:t>с пометкой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6522E">
        <w:rPr>
          <w:rFonts w:ascii="Times New Roman" w:hAnsi="Times New Roman"/>
          <w:color w:val="000000"/>
          <w:sz w:val="24"/>
          <w:szCs w:val="24"/>
        </w:rPr>
        <w:t>«Кубок математиков</w:t>
      </w:r>
      <w:r w:rsidR="00445183" w:rsidRPr="00A6522E">
        <w:rPr>
          <w:rFonts w:ascii="Times New Roman" w:hAnsi="Times New Roman"/>
          <w:color w:val="000000"/>
          <w:sz w:val="24"/>
          <w:szCs w:val="24"/>
        </w:rPr>
        <w:t>»</w:t>
      </w:r>
      <w:r w:rsidR="0077424D">
        <w:rPr>
          <w:rFonts w:ascii="Times New Roman" w:hAnsi="Times New Roman"/>
          <w:color w:val="000000"/>
          <w:sz w:val="24"/>
          <w:szCs w:val="24"/>
        </w:rPr>
        <w:t xml:space="preserve"> (см.Таблицу №2)</w:t>
      </w:r>
      <w:r w:rsidR="00445183" w:rsidRPr="00A6522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45183" w:rsidRPr="00445183" w:rsidRDefault="00445183" w:rsidP="00BD60B5">
      <w:pPr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183">
        <w:rPr>
          <w:rFonts w:ascii="Times New Roman" w:hAnsi="Times New Roman"/>
          <w:color w:val="000000"/>
          <w:sz w:val="24"/>
          <w:szCs w:val="24"/>
        </w:rPr>
        <w:t>При несоблюдении требований к</w:t>
      </w:r>
      <w:r w:rsidR="00A6522E">
        <w:rPr>
          <w:rFonts w:ascii="Times New Roman" w:hAnsi="Times New Roman"/>
          <w:color w:val="000000"/>
          <w:sz w:val="24"/>
          <w:szCs w:val="24"/>
        </w:rPr>
        <w:t xml:space="preserve"> выполнению работы</w:t>
      </w:r>
      <w:r w:rsidR="0095775D">
        <w:rPr>
          <w:rFonts w:ascii="Times New Roman" w:hAnsi="Times New Roman"/>
          <w:color w:val="000000"/>
          <w:sz w:val="24"/>
          <w:szCs w:val="24"/>
        </w:rPr>
        <w:t xml:space="preserve"> на п</w:t>
      </w:r>
      <w:r w:rsidR="0095775D">
        <w:rPr>
          <w:rFonts w:ascii="Times New Roman" w:hAnsi="Times New Roman"/>
          <w:color w:val="000000"/>
          <w:sz w:val="24"/>
          <w:szCs w:val="24"/>
          <w:lang w:val="sah-RU"/>
        </w:rPr>
        <w:t>исьменных</w:t>
      </w:r>
      <w:r w:rsidR="0095775D">
        <w:rPr>
          <w:rFonts w:ascii="Times New Roman" w:hAnsi="Times New Roman"/>
          <w:color w:val="000000"/>
          <w:sz w:val="24"/>
          <w:szCs w:val="24"/>
        </w:rPr>
        <w:t xml:space="preserve"> этап</w:t>
      </w:r>
      <w:r w:rsidR="0095775D">
        <w:rPr>
          <w:rFonts w:ascii="Times New Roman" w:hAnsi="Times New Roman"/>
          <w:color w:val="000000"/>
          <w:sz w:val="24"/>
          <w:szCs w:val="24"/>
          <w:lang w:val="sah-RU"/>
        </w:rPr>
        <w:t>ах</w:t>
      </w:r>
      <w:r w:rsidRPr="00445183">
        <w:rPr>
          <w:rFonts w:ascii="Times New Roman" w:hAnsi="Times New Roman"/>
          <w:color w:val="000000"/>
          <w:sz w:val="24"/>
          <w:szCs w:val="24"/>
        </w:rPr>
        <w:t>, материалы по решению жюри могут быть сняты с кон</w:t>
      </w:r>
      <w:r w:rsidR="00A6522E">
        <w:rPr>
          <w:rFonts w:ascii="Times New Roman" w:hAnsi="Times New Roman"/>
          <w:color w:val="000000"/>
          <w:sz w:val="24"/>
          <w:szCs w:val="24"/>
        </w:rPr>
        <w:t>курса. Заочное участие в этапах</w:t>
      </w:r>
      <w:r w:rsidRPr="00445183">
        <w:rPr>
          <w:rFonts w:ascii="Times New Roman" w:hAnsi="Times New Roman"/>
          <w:color w:val="000000"/>
          <w:sz w:val="24"/>
          <w:szCs w:val="24"/>
        </w:rPr>
        <w:t xml:space="preserve"> конкурса не разрешается.</w:t>
      </w:r>
    </w:p>
    <w:p w:rsidR="00445183" w:rsidRPr="00445183" w:rsidRDefault="00A6522E" w:rsidP="00BD60B5">
      <w:pPr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Материалы, выполненные</w:t>
      </w:r>
      <w:r w:rsidR="00445183" w:rsidRPr="00445183">
        <w:rPr>
          <w:rFonts w:ascii="Times New Roman" w:hAnsi="Times New Roman"/>
          <w:sz w:val="24"/>
          <w:szCs w:val="24"/>
        </w:rPr>
        <w:t xml:space="preserve"> на конкурс</w:t>
      </w:r>
      <w:r>
        <w:rPr>
          <w:rFonts w:ascii="Times New Roman" w:hAnsi="Times New Roman"/>
          <w:sz w:val="24"/>
          <w:szCs w:val="24"/>
        </w:rPr>
        <w:t>е</w:t>
      </w:r>
      <w:r w:rsidR="00445183" w:rsidRPr="00445183">
        <w:rPr>
          <w:rFonts w:ascii="Times New Roman" w:hAnsi="Times New Roman"/>
          <w:sz w:val="24"/>
          <w:szCs w:val="24"/>
        </w:rPr>
        <w:t>, не рецензируются и не возвращаются.</w:t>
      </w:r>
    </w:p>
    <w:p w:rsidR="00445183" w:rsidRPr="00445183" w:rsidRDefault="00445183" w:rsidP="00BD60B5">
      <w:pPr>
        <w:numPr>
          <w:ilvl w:val="1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183">
        <w:rPr>
          <w:rFonts w:ascii="Times New Roman" w:hAnsi="Times New Roman"/>
          <w:sz w:val="24"/>
          <w:szCs w:val="24"/>
        </w:rPr>
        <w:t xml:space="preserve">Организационный </w:t>
      </w:r>
      <w:r w:rsidR="00A6522E">
        <w:rPr>
          <w:rFonts w:ascii="Times New Roman" w:hAnsi="Times New Roman"/>
          <w:sz w:val="24"/>
          <w:szCs w:val="24"/>
        </w:rPr>
        <w:t>взнос с каждого участника Кубка</w:t>
      </w:r>
      <w:r w:rsidRPr="00445183">
        <w:rPr>
          <w:rFonts w:ascii="Times New Roman" w:hAnsi="Times New Roman"/>
          <w:sz w:val="24"/>
          <w:szCs w:val="24"/>
        </w:rPr>
        <w:t xml:space="preserve"> составляет</w:t>
      </w:r>
      <w:r w:rsidR="0095775D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95775D" w:rsidRPr="0095775D">
        <w:rPr>
          <w:rFonts w:ascii="Times New Roman" w:hAnsi="Times New Roman"/>
          <w:sz w:val="24"/>
          <w:szCs w:val="24"/>
          <w:lang w:val="sah-RU"/>
        </w:rPr>
        <w:t>5</w:t>
      </w:r>
      <w:r w:rsidRPr="0095775D">
        <w:rPr>
          <w:rFonts w:ascii="Times New Roman" w:hAnsi="Times New Roman"/>
          <w:sz w:val="24"/>
          <w:szCs w:val="24"/>
        </w:rPr>
        <w:t>00 рублей</w:t>
      </w:r>
      <w:r w:rsidRPr="00445183">
        <w:rPr>
          <w:rFonts w:ascii="Times New Roman" w:hAnsi="Times New Roman"/>
          <w:sz w:val="24"/>
          <w:szCs w:val="24"/>
        </w:rPr>
        <w:t xml:space="preserve"> (в состав организационного взноса входят расход</w:t>
      </w:r>
      <w:r w:rsidR="00A6522E">
        <w:rPr>
          <w:rFonts w:ascii="Times New Roman" w:hAnsi="Times New Roman"/>
          <w:sz w:val="24"/>
          <w:szCs w:val="24"/>
        </w:rPr>
        <w:t xml:space="preserve">ы </w:t>
      </w:r>
      <w:r w:rsidRPr="00445183">
        <w:rPr>
          <w:rFonts w:ascii="Times New Roman" w:hAnsi="Times New Roman"/>
          <w:sz w:val="24"/>
          <w:szCs w:val="24"/>
        </w:rPr>
        <w:t xml:space="preserve"> по изготовлен</w:t>
      </w:r>
      <w:r w:rsidR="00A6522E">
        <w:rPr>
          <w:rFonts w:ascii="Times New Roman" w:hAnsi="Times New Roman"/>
          <w:sz w:val="24"/>
          <w:szCs w:val="24"/>
        </w:rPr>
        <w:t>ию раздаточных материалов</w:t>
      </w:r>
      <w:r w:rsidRPr="00445183">
        <w:rPr>
          <w:rFonts w:ascii="Times New Roman" w:hAnsi="Times New Roman"/>
          <w:sz w:val="24"/>
          <w:szCs w:val="24"/>
        </w:rPr>
        <w:t>).</w:t>
      </w:r>
    </w:p>
    <w:p w:rsidR="00445183" w:rsidRPr="00445183" w:rsidRDefault="00A6522E" w:rsidP="00BD60B5">
      <w:pPr>
        <w:numPr>
          <w:ilvl w:val="1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</w:t>
      </w:r>
      <w:r w:rsidR="008C63B3">
        <w:rPr>
          <w:rFonts w:ascii="Times New Roman" w:hAnsi="Times New Roman"/>
          <w:sz w:val="24"/>
          <w:szCs w:val="24"/>
        </w:rPr>
        <w:t xml:space="preserve"> Кубка состоится 20 </w:t>
      </w:r>
      <w:r w:rsidR="008C63B3">
        <w:rPr>
          <w:rFonts w:ascii="Times New Roman" w:hAnsi="Times New Roman"/>
          <w:sz w:val="24"/>
          <w:szCs w:val="24"/>
          <w:lang w:val="sah-RU"/>
        </w:rPr>
        <w:t>февраля</w:t>
      </w:r>
      <w:r w:rsidR="0077424D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года с 08:00 до 10:00 часов на первом этаже</w:t>
      </w:r>
      <w:r w:rsidRPr="00A6522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Pr="00717E19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МБОУ “Верхневилюйская средняя общеобразовательная школа №4 им. Д.С.Спиридонова”</w:t>
      </w:r>
      <w:r w:rsidR="00445183" w:rsidRPr="00445183">
        <w:rPr>
          <w:rFonts w:ascii="Times New Roman" w:hAnsi="Times New Roman"/>
          <w:sz w:val="24"/>
          <w:szCs w:val="24"/>
        </w:rPr>
        <w:t>.</w:t>
      </w:r>
    </w:p>
    <w:p w:rsidR="00445183" w:rsidRPr="00445183" w:rsidRDefault="00445183" w:rsidP="00BD60B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183" w:rsidRPr="006C4E25" w:rsidRDefault="00445183" w:rsidP="00BD60B5">
      <w:pPr>
        <w:numPr>
          <w:ilvl w:val="0"/>
          <w:numId w:val="22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45183">
        <w:rPr>
          <w:rFonts w:ascii="Times New Roman" w:hAnsi="Times New Roman"/>
          <w:b/>
          <w:sz w:val="24"/>
          <w:szCs w:val="24"/>
        </w:rPr>
        <w:t>Крите</w:t>
      </w:r>
      <w:r w:rsidR="00A6522E">
        <w:rPr>
          <w:rFonts w:ascii="Times New Roman" w:hAnsi="Times New Roman"/>
          <w:b/>
          <w:sz w:val="24"/>
          <w:szCs w:val="24"/>
        </w:rPr>
        <w:t>рии оценки работ</w:t>
      </w:r>
      <w:r w:rsidRPr="00445183">
        <w:rPr>
          <w:rFonts w:ascii="Times New Roman" w:hAnsi="Times New Roman"/>
          <w:b/>
          <w:sz w:val="24"/>
          <w:szCs w:val="24"/>
        </w:rPr>
        <w:t xml:space="preserve"> конкурса:</w:t>
      </w:r>
    </w:p>
    <w:p w:rsidR="006C4E25" w:rsidRDefault="006C4E25" w:rsidP="00BD60B5">
      <w:pPr>
        <w:tabs>
          <w:tab w:val="left" w:pos="567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C4E25">
        <w:rPr>
          <w:rFonts w:ascii="Times New Roman" w:hAnsi="Times New Roman"/>
          <w:sz w:val="24"/>
          <w:szCs w:val="24"/>
          <w:lang w:val="sah-RU"/>
        </w:rPr>
        <w:t>Критерии оценки письменных работ соо</w:t>
      </w:r>
      <w:r w:rsidR="00D23CBB">
        <w:rPr>
          <w:rFonts w:ascii="Times New Roman" w:hAnsi="Times New Roman"/>
          <w:sz w:val="24"/>
          <w:szCs w:val="24"/>
          <w:lang w:val="sah-RU"/>
        </w:rPr>
        <w:t>тветствуют требованиям ЕГЭ  (первый письменный этап)</w:t>
      </w:r>
      <w:r w:rsidRPr="006C4E25">
        <w:rPr>
          <w:rFonts w:ascii="Times New Roman" w:hAnsi="Times New Roman"/>
          <w:sz w:val="24"/>
          <w:szCs w:val="24"/>
          <w:lang w:val="sah-RU"/>
        </w:rPr>
        <w:t>,</w:t>
      </w:r>
      <w:r w:rsidR="00D23CBB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6C4E25">
        <w:rPr>
          <w:rFonts w:ascii="Times New Roman" w:hAnsi="Times New Roman"/>
          <w:sz w:val="24"/>
          <w:szCs w:val="24"/>
          <w:lang w:val="sah-RU"/>
        </w:rPr>
        <w:t xml:space="preserve"> открытого урока – требованиям конкурса “Учитель года</w:t>
      </w:r>
      <w:r w:rsidR="0099032F">
        <w:rPr>
          <w:rFonts w:ascii="Times New Roman" w:hAnsi="Times New Roman"/>
          <w:sz w:val="24"/>
          <w:szCs w:val="24"/>
          <w:lang w:val="sah-RU"/>
        </w:rPr>
        <w:t xml:space="preserve"> России”( приложения</w:t>
      </w:r>
      <w:r w:rsidR="0095775D">
        <w:rPr>
          <w:rFonts w:ascii="Times New Roman" w:hAnsi="Times New Roman"/>
          <w:sz w:val="24"/>
          <w:szCs w:val="24"/>
          <w:lang w:val="sah-RU"/>
        </w:rPr>
        <w:t xml:space="preserve"> №1</w:t>
      </w:r>
      <w:r w:rsidR="0099032F">
        <w:rPr>
          <w:rFonts w:ascii="Times New Roman" w:hAnsi="Times New Roman"/>
          <w:sz w:val="24"/>
          <w:szCs w:val="24"/>
          <w:lang w:val="sah-RU"/>
        </w:rPr>
        <w:t>, № 2</w:t>
      </w:r>
      <w:r w:rsidR="0095775D">
        <w:rPr>
          <w:rFonts w:ascii="Times New Roman" w:hAnsi="Times New Roman"/>
          <w:sz w:val="24"/>
          <w:szCs w:val="24"/>
          <w:lang w:val="sah-RU"/>
        </w:rPr>
        <w:t>)</w:t>
      </w:r>
    </w:p>
    <w:p w:rsidR="0095775D" w:rsidRDefault="0095775D" w:rsidP="00BD60B5">
      <w:pPr>
        <w:tabs>
          <w:tab w:val="left" w:pos="567"/>
          <w:tab w:val="left" w:pos="113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  <w:lang w:val="sah-RU"/>
        </w:rPr>
      </w:pPr>
    </w:p>
    <w:p w:rsidR="0095775D" w:rsidRPr="006C4E25" w:rsidRDefault="0095775D" w:rsidP="00BD60B5">
      <w:pPr>
        <w:tabs>
          <w:tab w:val="left" w:pos="567"/>
          <w:tab w:val="left" w:pos="113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45183" w:rsidRPr="00445183" w:rsidRDefault="0077424D" w:rsidP="00BD60B5">
      <w:pPr>
        <w:numPr>
          <w:ilvl w:val="0"/>
          <w:numId w:val="22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 и п</w:t>
      </w:r>
      <w:r w:rsidR="009F3A01">
        <w:rPr>
          <w:rFonts w:ascii="Times New Roman" w:hAnsi="Times New Roman"/>
          <w:b/>
          <w:sz w:val="24"/>
          <w:szCs w:val="24"/>
        </w:rPr>
        <w:t>ризовой фонд</w:t>
      </w:r>
      <w:r w:rsidR="00445183" w:rsidRPr="00445183">
        <w:rPr>
          <w:rFonts w:ascii="Times New Roman" w:hAnsi="Times New Roman"/>
          <w:b/>
          <w:sz w:val="24"/>
          <w:szCs w:val="24"/>
        </w:rPr>
        <w:t>:</w:t>
      </w:r>
    </w:p>
    <w:p w:rsidR="00445183" w:rsidRPr="00445183" w:rsidRDefault="00445183" w:rsidP="00BD60B5">
      <w:pPr>
        <w:tabs>
          <w:tab w:val="left" w:pos="567"/>
          <w:tab w:val="left" w:pos="113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183" w:rsidRPr="0099032F" w:rsidRDefault="0084710F" w:rsidP="00906F15">
      <w:pPr>
        <w:tabs>
          <w:tab w:val="left" w:pos="142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7.1 </w:t>
      </w:r>
      <w:r w:rsidR="00445183" w:rsidRPr="00445183">
        <w:rPr>
          <w:rFonts w:ascii="Times New Roman" w:hAnsi="Times New Roman"/>
          <w:sz w:val="24"/>
          <w:szCs w:val="24"/>
        </w:rPr>
        <w:t xml:space="preserve">В состав жюри входят </w:t>
      </w:r>
      <w:r w:rsidR="004470A6" w:rsidRPr="004470A6">
        <w:rPr>
          <w:rFonts w:ascii="Times New Roman" w:hAnsi="Times New Roman"/>
          <w:sz w:val="24"/>
          <w:szCs w:val="24"/>
          <w:lang w:val="sah-RU"/>
        </w:rPr>
        <w:t xml:space="preserve">ведущие математики </w:t>
      </w:r>
      <w:r w:rsidR="0099032F">
        <w:rPr>
          <w:rFonts w:ascii="Times New Roman" w:hAnsi="Times New Roman"/>
          <w:sz w:val="24"/>
          <w:szCs w:val="24"/>
          <w:lang w:val="sah-RU"/>
        </w:rPr>
        <w:t>России, Якутии</w:t>
      </w:r>
      <w:r w:rsidR="0095775D">
        <w:rPr>
          <w:rFonts w:ascii="Times New Roman" w:hAnsi="Times New Roman"/>
          <w:sz w:val="24"/>
          <w:szCs w:val="24"/>
          <w:lang w:val="sah-RU"/>
        </w:rPr>
        <w:t>,</w:t>
      </w:r>
      <w:r w:rsidR="0099032F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D23CBB">
        <w:rPr>
          <w:rFonts w:ascii="Times New Roman" w:hAnsi="Times New Roman"/>
          <w:sz w:val="24"/>
          <w:szCs w:val="24"/>
          <w:lang w:val="sah-RU"/>
        </w:rPr>
        <w:t>дети А.И.Семенова,</w:t>
      </w:r>
      <w:r w:rsidR="0095775D">
        <w:rPr>
          <w:rFonts w:ascii="Times New Roman" w:hAnsi="Times New Roman"/>
          <w:sz w:val="24"/>
          <w:szCs w:val="24"/>
          <w:lang w:val="sah-RU"/>
        </w:rPr>
        <w:t xml:space="preserve"> на открытых уроках - </w:t>
      </w:r>
      <w:r w:rsidR="004470A6" w:rsidRPr="004470A6">
        <w:rPr>
          <w:rFonts w:ascii="Times New Roman" w:hAnsi="Times New Roman"/>
          <w:sz w:val="24"/>
          <w:szCs w:val="24"/>
          <w:lang w:val="sah-RU"/>
        </w:rPr>
        <w:t xml:space="preserve"> представители Клуба Учитель года РС(Я)</w:t>
      </w:r>
    </w:p>
    <w:p w:rsidR="00412DBA" w:rsidRPr="00412DBA" w:rsidRDefault="00412DBA" w:rsidP="00BD60B5">
      <w:pPr>
        <w:pStyle w:val="a4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</w:pP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Соломин</w:t>
      </w:r>
      <w:r w:rsidRPr="00412DBA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 xml:space="preserve"> </w:t>
      </w: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Вадим Николаевич –  победитель Всероссийского конкурса “Учитель года России – 2012”, почетный работник РФ, победитель ПНПО, </w:t>
      </w:r>
      <w:r w:rsidRPr="00412DBA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многократный обладатель гранта </w:t>
      </w: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фонда “Династия”, учитель математики высшей категории ГБОУ “Президентский физико-математический лицей №239” г.Санкт-Петербург;</w:t>
      </w:r>
    </w:p>
    <w:p w:rsidR="00412DBA" w:rsidRDefault="00412DBA" w:rsidP="00BD60B5">
      <w:pPr>
        <w:pStyle w:val="a4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412DBA" w:rsidRDefault="00412DBA" w:rsidP="00BD60B5">
      <w:pPr>
        <w:pStyle w:val="a4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Доронин Алексей Владимирович –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лауреат Всероссийского конкурса “Учитель года России – 2011”,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абсолютный победитель конкурса “У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читель года Карелии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-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lastRenderedPageBreak/>
        <w:t>2010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”, победитель ПНПО,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6 кратный 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>обладатель гранта</w:t>
      </w:r>
      <w:r w:rsidRPr="009817E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ф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онда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“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Династия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”,</w:t>
      </w:r>
      <w:r w:rsidRP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учитель математики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высшей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категори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и 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ГБОУ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“Гимназия 1520 им.Капцовых” г.Москва.</w:t>
      </w:r>
    </w:p>
    <w:p w:rsidR="00412DBA" w:rsidRDefault="00412DBA" w:rsidP="00BD60B5">
      <w:pPr>
        <w:pStyle w:val="a4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412DBA" w:rsidRPr="0084710F" w:rsidRDefault="00412DBA" w:rsidP="0084710F">
      <w:pPr>
        <w:pStyle w:val="a4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84710F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Павлов Алексей Николаевич – лауреат Государственной премии им.М.А.Алексеева, Почетный работник общего образования РФ, отличник образования Республики Саха (Я), учитель математики высшей категории  ГБОУ “Республиканский лицей-интернат” г.Якутск, ученик А.И.Семенова </w:t>
      </w:r>
    </w:p>
    <w:p w:rsidR="0084710F" w:rsidRPr="0084710F" w:rsidRDefault="0084710F" w:rsidP="0084710F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84710F" w:rsidRDefault="0084710F" w:rsidP="0084710F">
      <w:pPr>
        <w:pStyle w:val="a4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Софронов Александр Васильевич -  лауреат Государственной премии им.М.А.Алексеева, отличник образования Республики Саха (Я), неоднократный призер всероссийского творческого конкурса для учителей математики, победитель и призер республиканских предметных олимпиад по математике,  </w:t>
      </w:r>
      <w:r w:rsidRP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учитель математики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высшей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категори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и  ГБОУ “Верхневилюйский республиканский лицей-интернат М.А.Алексеева</w:t>
      </w:r>
    </w:p>
    <w:p w:rsidR="0084710F" w:rsidRPr="0084710F" w:rsidRDefault="0084710F" w:rsidP="0084710F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84710F" w:rsidRPr="0084710F" w:rsidRDefault="0084710F" w:rsidP="0084710F">
      <w:pPr>
        <w:pStyle w:val="a4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Егоров Алексей Александрович – победитель республиканского конкурса “Учитель года РС(Я)” 2013г., отличник образования РС(Я), призер всероссийских и республиканских предметных олимпиад по математике, </w:t>
      </w:r>
      <w:r w:rsidRP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учитель математики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высшей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категори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и </w:t>
      </w:r>
      <w:r>
        <w:rPr>
          <w:rFonts w:ascii="Times New Roman" w:hAnsi="Times New Roman"/>
          <w:lang w:val="sah-RU"/>
        </w:rPr>
        <w:t>МБНОУ Октемский НОЦ Хангаласского улуса.</w:t>
      </w:r>
    </w:p>
    <w:p w:rsidR="0084710F" w:rsidRPr="0084710F" w:rsidRDefault="0084710F" w:rsidP="0084710F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84710F" w:rsidRDefault="0084710F" w:rsidP="0084710F">
      <w:pPr>
        <w:pStyle w:val="a4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Семенов Александр Александрович –  кандидат физико-математических наук, Генеральный директор ООО “Туналгы”, сын Семенова А.И.</w:t>
      </w:r>
    </w:p>
    <w:p w:rsidR="0084710F" w:rsidRPr="0084710F" w:rsidRDefault="0084710F" w:rsidP="0084710F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84710F" w:rsidRPr="00EE2FCD" w:rsidRDefault="0084710F" w:rsidP="0084710F">
      <w:pPr>
        <w:pStyle w:val="a4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Саввинова Надежда Александровна – доктор физико-математических наук, директор Физико-технического института, </w:t>
      </w:r>
      <w:r w:rsidR="008C63B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профессор кафедры</w:t>
      </w:r>
      <w:r w:rsidRPr="00412DBA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 xml:space="preserve"> теплофизики и теплоэнергетики, дочь Семенова А.И.</w:t>
      </w:r>
    </w:p>
    <w:p w:rsidR="00EE2FCD" w:rsidRPr="00EE2FCD" w:rsidRDefault="00EE2FCD" w:rsidP="00EE2FCD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EE2FCD" w:rsidRPr="0084710F" w:rsidRDefault="00EE2FCD" w:rsidP="0084710F">
      <w:pPr>
        <w:pStyle w:val="a4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Семенов Юрий Иванович – Лауреат премии Правительства России, отличник молодежной политики РС(Я),  генеральный директор МБНОУ “Октемский научно-образовательный центр”. </w:t>
      </w:r>
    </w:p>
    <w:p w:rsidR="0084710F" w:rsidRPr="0084710F" w:rsidRDefault="0084710F" w:rsidP="0084710F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99032F" w:rsidRPr="0084710F" w:rsidRDefault="0084710F" w:rsidP="0084710F">
      <w:pPr>
        <w:pStyle w:val="a4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412DBA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Кынатов Юрий Васильевич – финалист всероссийского конкурса “Учитель года России” 2010, член жюри  всероссийского конкурса УГР-2014,2016. Председатель РОО “Клуб  “Учитель года Республики Саха (Якутия) “ им.М.А.Алексеева</w:t>
      </w:r>
      <w:r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”</w:t>
      </w:r>
      <w:r w:rsidRPr="00412DBA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 xml:space="preserve">,  директор МБОУ </w:t>
      </w: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“Верхневилюйская средняя общеобразовательная школа им. Д.С.Спиридонова”</w:t>
      </w:r>
    </w:p>
    <w:p w:rsidR="0099032F" w:rsidRPr="00A56687" w:rsidRDefault="0099032F" w:rsidP="00BD60B5">
      <w:pPr>
        <w:pStyle w:val="a4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99032F" w:rsidRPr="004470A6" w:rsidRDefault="0099032F" w:rsidP="00BD60B5">
      <w:pPr>
        <w:tabs>
          <w:tab w:val="left" w:pos="142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4710F" w:rsidRPr="0084710F" w:rsidRDefault="0084710F" w:rsidP="0084710F">
      <w:pPr>
        <w:pStyle w:val="a4"/>
        <w:tabs>
          <w:tab w:val="left" w:pos="142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                                                </w:t>
      </w:r>
    </w:p>
    <w:p w:rsidR="00445183" w:rsidRPr="00412DBA" w:rsidRDefault="0084710F" w:rsidP="0084710F">
      <w:pPr>
        <w:pStyle w:val="a4"/>
        <w:tabs>
          <w:tab w:val="left" w:pos="142"/>
          <w:tab w:val="left" w:pos="1134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7.2 </w:t>
      </w:r>
      <w:r w:rsidR="00A6522E" w:rsidRPr="00412DBA">
        <w:rPr>
          <w:rFonts w:ascii="Times New Roman" w:hAnsi="Times New Roman"/>
          <w:sz w:val="24"/>
          <w:szCs w:val="24"/>
        </w:rPr>
        <w:t>Все участники Кубка</w:t>
      </w:r>
      <w:r w:rsidR="00445183" w:rsidRPr="00412DBA">
        <w:rPr>
          <w:rFonts w:ascii="Times New Roman" w:hAnsi="Times New Roman"/>
          <w:sz w:val="24"/>
          <w:szCs w:val="24"/>
        </w:rPr>
        <w:t xml:space="preserve"> получат сертификаты об участии</w:t>
      </w:r>
      <w:r w:rsidR="004470A6" w:rsidRPr="00412DBA">
        <w:rPr>
          <w:rFonts w:ascii="Times New Roman" w:hAnsi="Times New Roman"/>
          <w:sz w:val="24"/>
          <w:szCs w:val="24"/>
          <w:lang w:val="sah-RU"/>
        </w:rPr>
        <w:t xml:space="preserve"> от РОО Клуб Учитель года РС(Я)</w:t>
      </w:r>
      <w:r w:rsidR="00D23CBB" w:rsidRPr="00412DBA">
        <w:rPr>
          <w:rFonts w:ascii="Times New Roman" w:hAnsi="Times New Roman"/>
          <w:sz w:val="24"/>
          <w:szCs w:val="24"/>
          <w:lang w:val="sah-RU"/>
        </w:rPr>
        <w:t xml:space="preserve"> и МКУ Управление образования</w:t>
      </w:r>
      <w:r w:rsidR="00D23CBB" w:rsidRPr="00412DBA">
        <w:rPr>
          <w:rFonts w:ascii="Times New Roman" w:hAnsi="Times New Roman"/>
          <w:sz w:val="24"/>
          <w:szCs w:val="24"/>
        </w:rPr>
        <w:t>, победитель</w:t>
      </w:r>
      <w:r w:rsidR="00445183" w:rsidRPr="00412DBA">
        <w:rPr>
          <w:rFonts w:ascii="Times New Roman" w:hAnsi="Times New Roman"/>
          <w:sz w:val="24"/>
          <w:szCs w:val="24"/>
        </w:rPr>
        <w:t xml:space="preserve"> и призеры конкурсной прогр</w:t>
      </w:r>
      <w:r w:rsidR="00A6522E" w:rsidRPr="00412DBA">
        <w:rPr>
          <w:rFonts w:ascii="Times New Roman" w:hAnsi="Times New Roman"/>
          <w:sz w:val="24"/>
          <w:szCs w:val="24"/>
        </w:rPr>
        <w:t>аммы будут награждены</w:t>
      </w:r>
      <w:r w:rsidR="004470A6" w:rsidRPr="00412DBA">
        <w:rPr>
          <w:rFonts w:ascii="Times New Roman" w:hAnsi="Times New Roman"/>
          <w:sz w:val="24"/>
          <w:szCs w:val="24"/>
          <w:lang w:val="sah-RU"/>
        </w:rPr>
        <w:t xml:space="preserve"> Кубком,</w:t>
      </w:r>
      <w:r w:rsidR="00A6522E" w:rsidRPr="00412DBA">
        <w:rPr>
          <w:rFonts w:ascii="Times New Roman" w:hAnsi="Times New Roman"/>
          <w:sz w:val="24"/>
          <w:szCs w:val="24"/>
        </w:rPr>
        <w:t xml:space="preserve"> дипломами</w:t>
      </w:r>
      <w:r w:rsidR="004470A6" w:rsidRPr="00412DBA">
        <w:rPr>
          <w:rFonts w:ascii="Times New Roman" w:hAnsi="Times New Roman"/>
          <w:sz w:val="24"/>
          <w:szCs w:val="24"/>
          <w:lang w:val="sah-RU"/>
        </w:rPr>
        <w:t xml:space="preserve"> ИМИ СВФУ</w:t>
      </w:r>
      <w:r w:rsidR="00A6522E" w:rsidRPr="00412DBA">
        <w:rPr>
          <w:rFonts w:ascii="Times New Roman" w:hAnsi="Times New Roman"/>
          <w:sz w:val="24"/>
          <w:szCs w:val="24"/>
        </w:rPr>
        <w:t xml:space="preserve"> и денежными призами </w:t>
      </w:r>
      <w:r w:rsidR="004470A6" w:rsidRPr="00412DBA">
        <w:rPr>
          <w:rFonts w:ascii="Times New Roman" w:hAnsi="Times New Roman"/>
          <w:sz w:val="24"/>
          <w:szCs w:val="24"/>
          <w:lang w:val="sah-RU"/>
        </w:rPr>
        <w:t xml:space="preserve"> от детей Александра Ивановича Семенова </w:t>
      </w:r>
      <w:r w:rsidR="00D23CBB" w:rsidRPr="00412DBA">
        <w:rPr>
          <w:rFonts w:ascii="Times New Roman" w:hAnsi="Times New Roman"/>
          <w:sz w:val="24"/>
          <w:szCs w:val="24"/>
        </w:rPr>
        <w:t>( победитель</w:t>
      </w:r>
      <w:r w:rsidR="004470A6" w:rsidRPr="00412DBA">
        <w:rPr>
          <w:rFonts w:ascii="Times New Roman" w:hAnsi="Times New Roman"/>
          <w:sz w:val="24"/>
          <w:szCs w:val="24"/>
        </w:rPr>
        <w:t xml:space="preserve"> – 25</w:t>
      </w:r>
      <w:r w:rsidR="00A6522E" w:rsidRPr="00412DBA">
        <w:rPr>
          <w:rFonts w:ascii="Times New Roman" w:hAnsi="Times New Roman"/>
          <w:sz w:val="24"/>
          <w:szCs w:val="24"/>
        </w:rPr>
        <w:t xml:space="preserve"> </w:t>
      </w:r>
      <w:r w:rsidR="004470A6" w:rsidRPr="00412DBA">
        <w:rPr>
          <w:rFonts w:ascii="Times New Roman" w:hAnsi="Times New Roman"/>
          <w:sz w:val="24"/>
          <w:szCs w:val="24"/>
        </w:rPr>
        <w:t>тысяч рублей, за 2 место – 15</w:t>
      </w:r>
      <w:r w:rsidR="00A6522E" w:rsidRPr="00412DBA">
        <w:rPr>
          <w:rFonts w:ascii="Times New Roman" w:hAnsi="Times New Roman"/>
          <w:sz w:val="24"/>
          <w:szCs w:val="24"/>
        </w:rPr>
        <w:t xml:space="preserve"> тысяч рублей, за 3 место – 10 тысяч рублей).</w:t>
      </w:r>
      <w:r w:rsidR="00445183" w:rsidRPr="00412DBA">
        <w:rPr>
          <w:rFonts w:ascii="Times New Roman" w:hAnsi="Times New Roman"/>
          <w:sz w:val="24"/>
          <w:szCs w:val="24"/>
        </w:rPr>
        <w:t xml:space="preserve">  </w:t>
      </w:r>
    </w:p>
    <w:p w:rsidR="00445183" w:rsidRDefault="00445183" w:rsidP="00BD60B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95775D" w:rsidRDefault="0095775D" w:rsidP="00BD60B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95775D" w:rsidRPr="0095775D" w:rsidRDefault="0095775D" w:rsidP="00BD60B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84710F" w:rsidRDefault="0084710F" w:rsidP="00BD60B5">
      <w:pPr>
        <w:tabs>
          <w:tab w:val="left" w:pos="1134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sah-RU"/>
        </w:rPr>
      </w:pPr>
    </w:p>
    <w:p w:rsidR="0084710F" w:rsidRDefault="0084710F" w:rsidP="00BD60B5">
      <w:pPr>
        <w:tabs>
          <w:tab w:val="left" w:pos="1134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sah-RU"/>
        </w:rPr>
      </w:pPr>
    </w:p>
    <w:p w:rsidR="0084710F" w:rsidRDefault="0084710F" w:rsidP="00EE2FCD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val="sah-RU"/>
        </w:rPr>
      </w:pPr>
    </w:p>
    <w:p w:rsidR="0084710F" w:rsidRDefault="0084710F" w:rsidP="00BD60B5">
      <w:pPr>
        <w:tabs>
          <w:tab w:val="left" w:pos="1134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sah-RU"/>
        </w:rPr>
      </w:pPr>
    </w:p>
    <w:p w:rsidR="0077424D" w:rsidRPr="0077424D" w:rsidRDefault="0077424D" w:rsidP="00BD60B5">
      <w:pPr>
        <w:tabs>
          <w:tab w:val="left" w:pos="1134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77424D">
        <w:rPr>
          <w:rFonts w:ascii="Times New Roman" w:hAnsi="Times New Roman"/>
          <w:i/>
          <w:sz w:val="24"/>
          <w:szCs w:val="24"/>
        </w:rPr>
        <w:t>Таблиц</w:t>
      </w:r>
      <w:r w:rsidR="0096755D">
        <w:rPr>
          <w:rFonts w:ascii="Times New Roman" w:hAnsi="Times New Roman"/>
          <w:i/>
          <w:sz w:val="24"/>
          <w:szCs w:val="24"/>
        </w:rPr>
        <w:t xml:space="preserve">а </w:t>
      </w:r>
      <w:r w:rsidRPr="0077424D">
        <w:rPr>
          <w:rFonts w:ascii="Times New Roman" w:hAnsi="Times New Roman"/>
          <w:i/>
          <w:sz w:val="24"/>
          <w:szCs w:val="24"/>
        </w:rPr>
        <w:t>№2</w:t>
      </w:r>
    </w:p>
    <w:p w:rsidR="0077424D" w:rsidRPr="0077424D" w:rsidRDefault="0077424D" w:rsidP="00BD60B5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424D">
        <w:rPr>
          <w:rFonts w:ascii="Times New Roman" w:hAnsi="Times New Roman"/>
          <w:b/>
          <w:sz w:val="24"/>
          <w:szCs w:val="24"/>
        </w:rPr>
        <w:t>Форма заявки для участи</w:t>
      </w:r>
      <w:r w:rsidR="0017551D">
        <w:rPr>
          <w:rFonts w:ascii="Times New Roman" w:hAnsi="Times New Roman"/>
          <w:b/>
          <w:sz w:val="24"/>
          <w:szCs w:val="24"/>
        </w:rPr>
        <w:t>я</w:t>
      </w:r>
      <w:r w:rsidRPr="0077424D">
        <w:rPr>
          <w:rFonts w:ascii="Times New Roman" w:hAnsi="Times New Roman"/>
          <w:b/>
          <w:sz w:val="24"/>
          <w:szCs w:val="24"/>
        </w:rPr>
        <w:t xml:space="preserve"> в Кубке</w:t>
      </w:r>
    </w:p>
    <w:p w:rsidR="0077424D" w:rsidRPr="0077424D" w:rsidRDefault="0077424D" w:rsidP="00BD60B5">
      <w:pPr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0" w:firstLine="426"/>
        <w:rPr>
          <w:rFonts w:ascii="Times New Roman" w:hAnsi="Times New Roman"/>
          <w:sz w:val="24"/>
          <w:szCs w:val="28"/>
        </w:rPr>
      </w:pPr>
      <w:r w:rsidRPr="0077424D">
        <w:rPr>
          <w:rFonts w:ascii="Times New Roman" w:hAnsi="Times New Roman"/>
          <w:sz w:val="24"/>
          <w:szCs w:val="28"/>
        </w:rPr>
        <w:t>Сведения о</w:t>
      </w:r>
      <w:r w:rsidR="0096755D">
        <w:rPr>
          <w:rFonts w:ascii="Times New Roman" w:hAnsi="Times New Roman"/>
          <w:sz w:val="24"/>
          <w:szCs w:val="28"/>
        </w:rPr>
        <w:t>б</w:t>
      </w:r>
      <w:r w:rsidRPr="0077424D">
        <w:rPr>
          <w:rFonts w:ascii="Times New Roman" w:hAnsi="Times New Roman"/>
          <w:sz w:val="24"/>
          <w:szCs w:val="28"/>
        </w:rPr>
        <w:t xml:space="preserve"> участнике</w:t>
      </w:r>
      <w:r w:rsidR="0096755D">
        <w:rPr>
          <w:rFonts w:ascii="Times New Roman" w:hAnsi="Times New Roman"/>
          <w:sz w:val="24"/>
          <w:szCs w:val="28"/>
        </w:rPr>
        <w:t>:</w:t>
      </w:r>
    </w:p>
    <w:p w:rsidR="0077424D" w:rsidRDefault="0077424D" w:rsidP="00BD60B5">
      <w:pPr>
        <w:pStyle w:val="a3"/>
        <w:tabs>
          <w:tab w:val="left" w:pos="1134"/>
        </w:tabs>
        <w:ind w:firstLine="567"/>
        <w:rPr>
          <w:sz w:val="20"/>
          <w:szCs w:val="28"/>
        </w:rPr>
      </w:pPr>
      <w:r w:rsidRPr="006710A1">
        <w:rPr>
          <w:sz w:val="28"/>
          <w:szCs w:val="28"/>
        </w:rPr>
        <w:t xml:space="preserve">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2126"/>
        <w:gridCol w:w="1560"/>
        <w:gridCol w:w="1417"/>
        <w:gridCol w:w="1418"/>
        <w:gridCol w:w="1417"/>
      </w:tblGrid>
      <w:tr w:rsidR="000F369B" w:rsidRPr="005111BB" w:rsidTr="00BE27DB">
        <w:trPr>
          <w:trHeight w:val="1310"/>
        </w:trPr>
        <w:tc>
          <w:tcPr>
            <w:tcW w:w="426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Образовательная организация (полное наименование)</w:t>
            </w:r>
          </w:p>
        </w:tc>
        <w:tc>
          <w:tcPr>
            <w:tcW w:w="1560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1417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Контактные данные (моб.телефон, адрес э/п)</w:t>
            </w:r>
          </w:p>
        </w:tc>
      </w:tr>
      <w:tr w:rsidR="000F369B" w:rsidRPr="005111BB" w:rsidTr="00BE27DB">
        <w:trPr>
          <w:trHeight w:val="330"/>
        </w:trPr>
        <w:tc>
          <w:tcPr>
            <w:tcW w:w="426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5183" w:rsidRPr="00561D1B" w:rsidRDefault="00445183" w:rsidP="00561D1B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84710F" w:rsidRDefault="0084710F" w:rsidP="00EE2FCD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</w:p>
    <w:p w:rsidR="0099032F" w:rsidRDefault="0099032F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BF6B97">
        <w:rPr>
          <w:rFonts w:ascii="Times New Roman" w:hAnsi="Times New Roman"/>
          <w:sz w:val="24"/>
          <w:szCs w:val="24"/>
        </w:rPr>
        <w:t>Приложение №1</w:t>
      </w:r>
      <w:r w:rsidRPr="00BF6B97">
        <w:rPr>
          <w:rFonts w:ascii="Times New Roman" w:hAnsi="Times New Roman"/>
          <w:lang w:val="sah-RU"/>
        </w:rPr>
        <w:t xml:space="preserve"> </w:t>
      </w:r>
      <w:r w:rsidRPr="00BF6B97">
        <w:rPr>
          <w:rFonts w:ascii="Times New Roman" w:hAnsi="Times New Roman"/>
          <w:sz w:val="24"/>
          <w:szCs w:val="24"/>
        </w:rPr>
        <w:t>к Положению</w:t>
      </w:r>
    </w:p>
    <w:p w:rsidR="0054205A" w:rsidRDefault="0054205A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F373C0" w:rsidRDefault="00F373C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Критерии оценивания заданий 2 этапа </w:t>
      </w:r>
      <w:r w:rsidR="0054205A">
        <w:rPr>
          <w:rFonts w:ascii="Times New Roman" w:hAnsi="Times New Roman"/>
          <w:sz w:val="24"/>
          <w:szCs w:val="24"/>
          <w:lang w:val="sah-RU"/>
        </w:rPr>
        <w:t>“</w:t>
      </w:r>
      <w:r>
        <w:rPr>
          <w:rFonts w:ascii="Times New Roman" w:hAnsi="Times New Roman"/>
          <w:sz w:val="24"/>
          <w:szCs w:val="24"/>
          <w:lang w:val="sah-RU"/>
        </w:rPr>
        <w:t>Кубка</w:t>
      </w:r>
      <w:r w:rsidR="0054205A">
        <w:rPr>
          <w:rFonts w:ascii="Times New Roman" w:hAnsi="Times New Roman"/>
          <w:sz w:val="24"/>
          <w:szCs w:val="24"/>
          <w:lang w:val="sah-RU"/>
        </w:rPr>
        <w:t xml:space="preserve"> А.И.Семенова”.</w:t>
      </w:r>
    </w:p>
    <w:p w:rsidR="0054205A" w:rsidRDefault="0054205A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BF6B97" w:rsidRPr="00F373C0" w:rsidRDefault="00F373C0" w:rsidP="0054205A">
      <w:pPr>
        <w:spacing w:after="0" w:line="240" w:lineRule="auto"/>
        <w:jc w:val="both"/>
        <w:rPr>
          <w:rStyle w:val="FontStyle17"/>
          <w:rFonts w:ascii="Times New Roman" w:hAnsi="Times New Roman" w:cs="Times New Roman"/>
          <w:b w:val="0"/>
          <w:bCs w:val="0"/>
          <w:smallCaps w:val="0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Олимпиада включает в себя задания по решению математических и методических задач. Проводится очно, длительность – 2 часа. Наряду с решением задач оценивается качество оформления олимпиадной работы , отсутствие математических и логических </w:t>
      </w:r>
      <w:r w:rsidRPr="00F373C0">
        <w:rPr>
          <w:rFonts w:ascii="Times New Roman" w:hAnsi="Times New Roman"/>
          <w:sz w:val="24"/>
          <w:szCs w:val="24"/>
          <w:lang w:val="sah-RU"/>
        </w:rPr>
        <w:t>ошибок, оригинальные идеи решения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916"/>
        <w:gridCol w:w="2833"/>
        <w:gridCol w:w="1794"/>
      </w:tblGrid>
      <w:tr w:rsidR="0099032F" w:rsidRPr="003426D5" w:rsidTr="003426D5">
        <w:tc>
          <w:tcPr>
            <w:tcW w:w="674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№</w:t>
            </w:r>
          </w:p>
        </w:tc>
        <w:tc>
          <w:tcPr>
            <w:tcW w:w="3916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Характеристика задания</w:t>
            </w:r>
          </w:p>
        </w:tc>
        <w:tc>
          <w:tcPr>
            <w:tcW w:w="2833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Показатели критерия</w:t>
            </w:r>
          </w:p>
        </w:tc>
        <w:tc>
          <w:tcPr>
            <w:tcW w:w="1794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Максимальный балл за задание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</w:t>
            </w:r>
            <w:r w:rsidR="00BF6B97" w:rsidRPr="003426D5">
              <w:rPr>
                <w:rFonts w:ascii="Times New Roman" w:hAnsi="Times New Roman"/>
                <w:lang w:val="sah-RU"/>
              </w:rPr>
              <w:t>-2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Математическая задача с кратким ответом</w:t>
            </w:r>
          </w:p>
        </w:tc>
        <w:tc>
          <w:tcPr>
            <w:tcW w:w="2833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Решение верно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3-4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Математическая задача с выбором ответа</w:t>
            </w:r>
          </w:p>
        </w:tc>
        <w:tc>
          <w:tcPr>
            <w:tcW w:w="2833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Выбран верный ответ (верная комбинация ответов)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Методическое задание с выбором ответа</w:t>
            </w:r>
          </w:p>
        </w:tc>
        <w:tc>
          <w:tcPr>
            <w:tcW w:w="2833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Выбран верный ответ (верная комбинация ответов)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6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Методическое задание на соотнесение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Задание выполнено верно, верно соотнесены данные задачи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7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Задача по алгебре с развернутым решением и методическим заданием к ней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Решение задачи верно Верно выполнено методическое задание</w:t>
            </w:r>
          </w:p>
        </w:tc>
        <w:tc>
          <w:tcPr>
            <w:tcW w:w="1794" w:type="dxa"/>
          </w:tcPr>
          <w:p w:rsidR="00784386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8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Задача по геометрии с развернутым решением и методическим заданием к ней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Решение задачи верно Верно выполнено методическое задание</w:t>
            </w:r>
          </w:p>
        </w:tc>
        <w:tc>
          <w:tcPr>
            <w:tcW w:w="1794" w:type="dxa"/>
          </w:tcPr>
          <w:p w:rsidR="00784386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9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Задача практического (экономического) содержания развернутым ответом и методическим заданием к ней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Решение задачи верно Верно выполнено методическое задание</w:t>
            </w:r>
          </w:p>
        </w:tc>
        <w:tc>
          <w:tcPr>
            <w:tcW w:w="1794" w:type="dxa"/>
          </w:tcPr>
          <w:p w:rsidR="00784386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10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Олимпиадная задача школьного курса математики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Решение задачи верно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10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11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Качество оформления олимпиадной работы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Отсутствие математических и логических ошибок, оригинальные идеи решения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4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  <w:tc>
          <w:tcPr>
            <w:tcW w:w="6749" w:type="dxa"/>
            <w:gridSpan w:val="2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 xml:space="preserve">Максимальное число баллов </w:t>
            </w:r>
          </w:p>
        </w:tc>
        <w:tc>
          <w:tcPr>
            <w:tcW w:w="179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50</w:t>
            </w:r>
          </w:p>
        </w:tc>
      </w:tr>
    </w:tbl>
    <w:p w:rsidR="0095775D" w:rsidRDefault="0095775D" w:rsidP="00BD60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ah-RU"/>
        </w:rPr>
      </w:pPr>
    </w:p>
    <w:p w:rsidR="0095775D" w:rsidRPr="00DE39B9" w:rsidRDefault="0095775D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39B9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99032F" w:rsidRPr="00DE39B9">
        <w:rPr>
          <w:rFonts w:ascii="Times New Roman" w:hAnsi="Times New Roman"/>
          <w:sz w:val="20"/>
          <w:szCs w:val="20"/>
          <w:lang w:val="sah-RU"/>
        </w:rPr>
        <w:t>2</w:t>
      </w:r>
      <w:r w:rsidRPr="00DE39B9">
        <w:rPr>
          <w:rFonts w:ascii="Times New Roman" w:hAnsi="Times New Roman"/>
          <w:sz w:val="20"/>
          <w:szCs w:val="20"/>
          <w:lang w:val="sah-RU"/>
        </w:rPr>
        <w:t xml:space="preserve"> </w:t>
      </w:r>
      <w:r w:rsidRPr="00DE39B9">
        <w:rPr>
          <w:rFonts w:ascii="Times New Roman" w:hAnsi="Times New Roman"/>
          <w:sz w:val="20"/>
          <w:szCs w:val="20"/>
        </w:rPr>
        <w:t>к Положению</w:t>
      </w:r>
    </w:p>
    <w:p w:rsidR="0054205A" w:rsidRPr="00DE39B9" w:rsidRDefault="0054205A" w:rsidP="00BD60B5">
      <w:pPr>
        <w:spacing w:after="0" w:line="240" w:lineRule="auto"/>
        <w:jc w:val="center"/>
        <w:rPr>
          <w:rStyle w:val="FontStyle17"/>
          <w:rFonts w:ascii="Times New Roman" w:hAnsi="Times New Roman"/>
          <w:b w:val="0"/>
          <w:bCs w:val="0"/>
          <w:smallCaps w:val="0"/>
          <w:sz w:val="20"/>
          <w:szCs w:val="20"/>
        </w:rPr>
      </w:pPr>
    </w:p>
    <w:p w:rsidR="0095775D" w:rsidRPr="00DE39B9" w:rsidRDefault="0095775D" w:rsidP="00BD60B5">
      <w:pPr>
        <w:pStyle w:val="Style2"/>
        <w:widowControl/>
        <w:spacing w:line="240" w:lineRule="auto"/>
        <w:rPr>
          <w:rStyle w:val="FontStyle17"/>
          <w:sz w:val="20"/>
          <w:szCs w:val="20"/>
        </w:rPr>
      </w:pPr>
      <w:r w:rsidRPr="00DE39B9">
        <w:rPr>
          <w:rStyle w:val="FontStyle17"/>
          <w:sz w:val="20"/>
          <w:szCs w:val="20"/>
        </w:rPr>
        <w:t>экспертный лист для оценивания конкурсного этапа</w:t>
      </w:r>
    </w:p>
    <w:p w:rsidR="0095775D" w:rsidRPr="00DE39B9" w:rsidRDefault="0095775D" w:rsidP="00BD60B5">
      <w:pPr>
        <w:pStyle w:val="Style2"/>
        <w:widowControl/>
        <w:spacing w:line="240" w:lineRule="auto"/>
        <w:rPr>
          <w:rStyle w:val="FontStyle17"/>
          <w:sz w:val="20"/>
          <w:szCs w:val="20"/>
        </w:rPr>
      </w:pPr>
      <w:r w:rsidRPr="00DE39B9">
        <w:rPr>
          <w:rStyle w:val="FontStyle17"/>
          <w:sz w:val="20"/>
          <w:szCs w:val="20"/>
        </w:rPr>
        <w:t>«урок»</w:t>
      </w:r>
    </w:p>
    <w:p w:rsidR="0095775D" w:rsidRPr="00DE39B9" w:rsidRDefault="0095775D" w:rsidP="00BD60B5">
      <w:pPr>
        <w:pStyle w:val="Style3"/>
        <w:widowControl/>
        <w:spacing w:line="240" w:lineRule="auto"/>
        <w:ind w:right="38" w:firstLine="427"/>
        <w:rPr>
          <w:sz w:val="20"/>
          <w:szCs w:val="20"/>
        </w:rPr>
      </w:pPr>
    </w:p>
    <w:p w:rsidR="0095775D" w:rsidRPr="00DE39B9" w:rsidRDefault="0095775D" w:rsidP="00BD60B5">
      <w:pPr>
        <w:pStyle w:val="Style3"/>
        <w:widowControl/>
        <w:spacing w:line="240" w:lineRule="auto"/>
        <w:ind w:right="38" w:firstLine="427"/>
        <w:rPr>
          <w:rStyle w:val="FontStyle19"/>
          <w:sz w:val="20"/>
          <w:szCs w:val="20"/>
        </w:rPr>
      </w:pPr>
      <w:r w:rsidRPr="00DE39B9">
        <w:rPr>
          <w:rStyle w:val="FontStyle19"/>
          <w:sz w:val="20"/>
          <w:szCs w:val="20"/>
        </w:rPr>
        <w:t>Цель: раскрытие конкурсантами своего профессионального потенциала в услови</w:t>
      </w:r>
      <w:r w:rsidRPr="00DE39B9">
        <w:rPr>
          <w:rStyle w:val="FontStyle19"/>
          <w:sz w:val="20"/>
          <w:szCs w:val="20"/>
        </w:rPr>
        <w:softHyphen/>
        <w:t>ях планирования, проведения и анализа эффективности учебного занятия (урока), про</w:t>
      </w:r>
      <w:r w:rsidRPr="00DE39B9">
        <w:rPr>
          <w:rStyle w:val="FontStyle19"/>
          <w:sz w:val="20"/>
          <w:szCs w:val="20"/>
        </w:rPr>
        <w:softHyphen/>
        <w:t>явление творческого потенциала, самостоятельности, умения ориентироваться в си</w:t>
      </w:r>
      <w:r w:rsidRPr="00DE39B9">
        <w:rPr>
          <w:rStyle w:val="FontStyle19"/>
          <w:sz w:val="20"/>
          <w:szCs w:val="20"/>
        </w:rPr>
        <w:softHyphen/>
        <w:t>туации, знания своего предмета и способности выйти в обучении на межпредметный и метапредметный уровни. Формат конкурсного испытания: урок по предмету (регла</w:t>
      </w:r>
      <w:r w:rsidRPr="00DE39B9">
        <w:rPr>
          <w:rStyle w:val="FontStyle19"/>
          <w:sz w:val="20"/>
          <w:szCs w:val="20"/>
        </w:rPr>
        <w:softHyphen/>
        <w:t>мент - 45 минут, самоанализ урока и вопросы жюри - 10 минут), который проводится в образовательной организации, утверждённой оргкомитетом в качестве площадки проведения I и II туров конкурса. Темы уроков определяются локальным актом обра</w:t>
      </w:r>
      <w:r w:rsidRPr="00DE39B9">
        <w:rPr>
          <w:rStyle w:val="FontStyle19"/>
          <w:sz w:val="20"/>
          <w:szCs w:val="20"/>
        </w:rPr>
        <w:softHyphen/>
        <w:t>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который обнародуется на сайте конкурса за 2 дня до начала конкурсных испытаний и доводится до сведения членов жюри. В слу</w:t>
      </w:r>
      <w:r w:rsidRPr="00DE39B9">
        <w:rPr>
          <w:rStyle w:val="FontStyle19"/>
          <w:sz w:val="20"/>
          <w:szCs w:val="20"/>
        </w:rPr>
        <w:softHyphen/>
        <w:t>чае если преподаваемый конкурсантом предмет не изучается в образовательной орга</w:t>
      </w:r>
      <w:r w:rsidRPr="00DE39B9">
        <w:rPr>
          <w:rStyle w:val="FontStyle19"/>
          <w:sz w:val="20"/>
          <w:szCs w:val="20"/>
        </w:rPr>
        <w:softHyphen/>
        <w:t>низации, урок проводится на вводную тему.</w:t>
      </w:r>
    </w:p>
    <w:p w:rsidR="0095775D" w:rsidRPr="00DE39B9" w:rsidRDefault="0095775D" w:rsidP="00BD60B5">
      <w:pPr>
        <w:pStyle w:val="Style3"/>
        <w:widowControl/>
        <w:spacing w:line="240" w:lineRule="auto"/>
        <w:ind w:firstLine="422"/>
        <w:rPr>
          <w:rStyle w:val="FontStyle19"/>
          <w:sz w:val="20"/>
          <w:szCs w:val="20"/>
        </w:rPr>
      </w:pPr>
      <w:r w:rsidRPr="00DE39B9">
        <w:rPr>
          <w:rStyle w:val="FontStyle19"/>
          <w:sz w:val="20"/>
          <w:szCs w:val="20"/>
        </w:rPr>
        <w:t>Критерии оценки конкурсного задания: информационная и языковая грамотность, результативность, методическое мастерство и творчество, мотивирование к обучению, рефлексивность и оценивание, организационная культура, эффективная коммуникация, наличие ценностных ориентиров, метапредметный и междисциплинарный подход; поддержка самостоятельности, активности и творчества обучающихся.</w:t>
      </w:r>
    </w:p>
    <w:p w:rsidR="0095775D" w:rsidRPr="00DE39B9" w:rsidRDefault="0095775D" w:rsidP="00BD60B5">
      <w:pPr>
        <w:spacing w:after="0" w:line="240" w:lineRule="auto"/>
        <w:rPr>
          <w:sz w:val="20"/>
          <w:szCs w:val="20"/>
        </w:rPr>
      </w:pPr>
    </w:p>
    <w:tbl>
      <w:tblPr>
        <w:tblW w:w="98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7"/>
        <w:gridCol w:w="1134"/>
        <w:gridCol w:w="23"/>
      </w:tblGrid>
      <w:tr w:rsidR="0095775D" w:rsidRPr="00DE39B9" w:rsidTr="00821F85">
        <w:trPr>
          <w:gridAfter w:val="1"/>
          <w:wAfter w:w="23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75D" w:rsidRPr="00DE39B9" w:rsidRDefault="0095775D" w:rsidP="00BD60B5">
            <w:pPr>
              <w:pStyle w:val="Style5"/>
              <w:widowControl/>
              <w:spacing w:line="240" w:lineRule="auto"/>
              <w:ind w:left="2371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75D" w:rsidRPr="00DE39B9" w:rsidRDefault="0095775D" w:rsidP="00BD60B5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Макси</w:t>
            </w:r>
            <w:r w:rsidRPr="00DE39B9">
              <w:rPr>
                <w:rStyle w:val="FontStyle18"/>
                <w:sz w:val="20"/>
                <w:szCs w:val="20"/>
              </w:rPr>
              <w:softHyphen/>
              <w:t>мальный балл</w:t>
            </w:r>
          </w:p>
        </w:tc>
      </w:tr>
      <w:tr w:rsidR="0095775D" w:rsidRPr="00DE39B9" w:rsidTr="00821F85">
        <w:trPr>
          <w:gridAfter w:val="1"/>
          <w:wAfter w:w="23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75D" w:rsidRPr="00DE39B9" w:rsidRDefault="0095775D" w:rsidP="00BD60B5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1. Информационная и языковая грамотность</w:t>
            </w:r>
          </w:p>
          <w:p w:rsidR="0095775D" w:rsidRPr="00DE39B9" w:rsidRDefault="0095775D" w:rsidP="00BD60B5">
            <w:pPr>
              <w:pStyle w:val="Style6"/>
              <w:widowControl/>
              <w:tabs>
                <w:tab w:val="left" w:pos="595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корректность учебного содержания и использования научного языка: терминов, символов, условных обозначений, глубина и широ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та знаний по теме;</w:t>
            </w:r>
          </w:p>
          <w:p w:rsidR="0095775D" w:rsidRPr="00DE39B9" w:rsidRDefault="0095775D" w:rsidP="00BD60B5">
            <w:pPr>
              <w:pStyle w:val="Style6"/>
              <w:widowControl/>
              <w:tabs>
                <w:tab w:val="left" w:pos="595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доступность изложения, адекватность объёма информации воз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растным особенностям обучающихся и требованиям образовательной программы;</w:t>
            </w:r>
          </w:p>
          <w:p w:rsidR="0095775D" w:rsidRPr="00DE39B9" w:rsidRDefault="0095775D" w:rsidP="00BD60B5">
            <w:pPr>
              <w:pStyle w:val="Style6"/>
              <w:widowControl/>
              <w:tabs>
                <w:tab w:val="left" w:pos="595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навыки в ИКТ, культура поведения в виртуальной среде и ви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зуализация информации;</w:t>
            </w:r>
          </w:p>
          <w:p w:rsidR="0095775D" w:rsidRPr="00DE39B9" w:rsidRDefault="0095775D" w:rsidP="00BD60B5">
            <w:pPr>
              <w:pStyle w:val="Style6"/>
              <w:widowControl/>
              <w:tabs>
                <w:tab w:val="left" w:pos="595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языковая культура учителя и обучающихся, наличие заданий на составление связного текста и развитие культуры речи;</w:t>
            </w:r>
          </w:p>
          <w:p w:rsidR="0095775D" w:rsidRPr="00DE39B9" w:rsidRDefault="0095775D" w:rsidP="00BD60B5">
            <w:pPr>
              <w:pStyle w:val="Style6"/>
              <w:widowControl/>
              <w:tabs>
                <w:tab w:val="left" w:pos="595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разных источников информации, структурирова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ние информации в разных форматах: текстовом, графическом, элек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тронном и др.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75D" w:rsidRPr="00DE39B9" w:rsidRDefault="0095775D" w:rsidP="00BD60B5">
            <w:pPr>
              <w:pStyle w:val="Style4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54205A" w:rsidRPr="00DE39B9" w:rsidTr="00821F85">
        <w:trPr>
          <w:gridAfter w:val="1"/>
          <w:wAfter w:w="23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2. Результативность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5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достижение предметных результатов;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5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достижение метапредметных результатов;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5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достижение личностных результатов;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5"/>
              </w:tabs>
              <w:spacing w:line="240" w:lineRule="auto"/>
              <w:ind w:firstLine="29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вовлечение учащихся в исследовательскую деятельность (вы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движение гипотез, сбор данных, поиск источников информации);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5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соотнесение действий с планируемыми результатами.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4"/>
              <w:widowControl/>
              <w:ind w:left="355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54205A" w:rsidRPr="00DE39B9" w:rsidTr="00821F85">
        <w:trPr>
          <w:gridAfter w:val="1"/>
          <w:wAfter w:w="23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3. Методическое мастерство и творчество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разнообразие методов и приемов, смена видов деятельности;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новизна и оригинальность подходов, нестандартность действий и индивидуальность учителя;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сравнительных подходов, формирование умения аргументировать свою позицию, использование дискуссионных под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ходов и проектирования;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разнообразие форм работы с информацией и использование раз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ных источников;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соответствие методов и приемов целеполаганию (реализации цели, решению задач, достижению результатов).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4"/>
              <w:widowControl/>
              <w:ind w:left="355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54205A" w:rsidRPr="00DE39B9" w:rsidTr="00821F85">
        <w:trPr>
          <w:gridAfter w:val="1"/>
          <w:wAfter w:w="23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4. Мотивирование к обучению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различных способов мотивации и умение уди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вить;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системность и последовательность проведения мотивации в структуре занятия;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доброжелательная атмосфера, безопасная и комфортная образо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вательная среда;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проблемных ситуаций, опора на интересы и по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требности обучающихся: умение сформулировать или вывести на формулировку проблемы, опора на жизненный опыт учеников;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поддержка образовательной успешности для всех обучающихся, в том числе с особыми потребностями и ограниченными возможно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стями.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4"/>
              <w:widowControl/>
              <w:ind w:left="355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54205A" w:rsidRPr="00DE39B9" w:rsidTr="00821F85">
        <w:trPr>
          <w:gridAfter w:val="1"/>
          <w:wAfter w:w="23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5. Рефлексивность и оценивание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0"/>
              </w:tabs>
              <w:spacing w:line="240" w:lineRule="auto"/>
              <w:ind w:firstLine="28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lastRenderedPageBreak/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объективность и открытость оценивания, связь с целеполаганием;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0"/>
              </w:tabs>
              <w:spacing w:line="240" w:lineRule="auto"/>
              <w:ind w:firstLine="28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разные способы оценивания и рефлексии, умение их обосновать при самоанализе;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0"/>
              </w:tabs>
              <w:spacing w:line="240" w:lineRule="auto"/>
              <w:ind w:firstLine="28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обратная связь, наличие возможностей для высказывания собст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венной точки зрения;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0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понятность процедуры и критериев оценивания;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0"/>
              </w:tabs>
              <w:spacing w:line="240" w:lineRule="auto"/>
              <w:ind w:firstLine="28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адекватность оценки и рефлексии проведенного урока, точность ответов на вопросы.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4205A">
            <w:pPr>
              <w:pStyle w:val="Style4"/>
              <w:widowControl/>
              <w:ind w:left="102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lastRenderedPageBreak/>
              <w:t>10</w:t>
            </w:r>
          </w:p>
        </w:tc>
      </w:tr>
      <w:tr w:rsidR="00DE39B9" w:rsidRPr="00DE39B9" w:rsidTr="00821F85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C1729A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lastRenderedPageBreak/>
              <w:t>6. Организационная культура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571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постановка и понимание целей, задач и ожидаемых результатов;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571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наличие инструкций и пояснений для выполнения заданий;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571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установление правил и процедур совместной работы на уроке;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571"/>
              </w:tabs>
              <w:spacing w:line="240" w:lineRule="auto"/>
              <w:ind w:right="96" w:firstLine="27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обращение внимание на индивидуальные запросы и интересы обучающихся, создание возможностей для инклюзивного образова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ния;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571"/>
              </w:tabs>
              <w:spacing w:line="240" w:lineRule="auto"/>
              <w:ind w:right="96" w:firstLine="27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осознание своей деятельности, понимание достижений и про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блем, умение оценить проведенный урок и провести критический анализ.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C1729A">
            <w:pPr>
              <w:pStyle w:val="Style4"/>
              <w:widowControl/>
              <w:ind w:left="40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DE39B9" w:rsidRPr="00DE39B9" w:rsidTr="00821F85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C1729A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7. Эффективная коммуникация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10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организация взаимодействия и сотрудничество обучающихся между собой, с учителем и с различными источниками информации;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10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поддержка толерантного отношения к различным позициям, возможности для высказывания учащимися своей точки зрения;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10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наличие эффективной обратной связи на занятии, способность учителя задавать модель коммуникации;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10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вопросов на понимание, развитие умений уча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щихся формулировать вопросы;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10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развитие навыков конструктивного диалога в том числе и при самоанализе.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C1729A">
            <w:pPr>
              <w:pStyle w:val="Style4"/>
              <w:widowControl/>
              <w:ind w:left="40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DE39B9" w:rsidRPr="00DE39B9" w:rsidTr="00821F85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C1729A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8. Наличие ценностных ориентиров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274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воспитательный эффект урока и педагогической деятельности учителя;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274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поддержка безопасного поведения и формирования культуры здорового образа жизни;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274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обращение внимания учащихся на ценностные ориентиры и ценностные аспекты учебного знания;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274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поддержка толерантного отношения к различным мнениям и культурным особенностям;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274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создание ситуаций для обсуждения и принятия общих ценно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стей гражданской направленности.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C1729A">
            <w:pPr>
              <w:pStyle w:val="Style4"/>
              <w:widowControl/>
              <w:ind w:left="40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DE39B9" w:rsidRPr="00DE39B9" w:rsidTr="00821F85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C1729A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9. Метапредметный и междисциплинарный подход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605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формирование универсальных учебных действий разных видов;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01" w:firstLine="312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потенциала различных дисциплин и коррект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ность в использовании содержания других дисциплин;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01" w:firstLine="312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понимание особенностей метапредметного подхода и его отли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чия от использования междисциплинарных связей;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01" w:firstLine="312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системность и целесообразность использования междисципли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нарных и метапредметных подходов;</w:t>
            </w:r>
          </w:p>
          <w:p w:rsidR="00DE39B9" w:rsidRPr="00DE39B9" w:rsidRDefault="00DE39B9" w:rsidP="00C1729A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01" w:firstLine="312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умение анализировать проведённое занятие с учетом использо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вания метапредметных и междисциплинарных связей, обоснование метапредметных результатов урока.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C1729A">
            <w:pPr>
              <w:pStyle w:val="Style4"/>
              <w:widowControl/>
              <w:ind w:left="40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DE39B9" w:rsidRPr="00DE39B9" w:rsidTr="00821F85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5"/>
              <w:widowControl/>
              <w:spacing w:line="240" w:lineRule="auto"/>
              <w:ind w:left="398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10. Поддержка самостоятельности, активности и творчества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821F85"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обучающихся</w:t>
            </w:r>
          </w:p>
        </w:tc>
        <w:tc>
          <w:tcPr>
            <w:tcW w:w="11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821F85"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4"/>
              <w:widowControl/>
              <w:ind w:left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 использование активных и интерактивных подходов для развития</w:t>
            </w:r>
          </w:p>
        </w:tc>
        <w:tc>
          <w:tcPr>
            <w:tcW w:w="11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821F85">
        <w:trPr>
          <w:trHeight w:val="552"/>
        </w:trPr>
        <w:tc>
          <w:tcPr>
            <w:tcW w:w="864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4"/>
              <w:widowControl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самостоятельности обучающихся (работа в группах, формулиро-</w:t>
            </w:r>
          </w:p>
          <w:p w:rsidR="00DE39B9" w:rsidRPr="00DE39B9" w:rsidRDefault="00DE39B9" w:rsidP="00C1729A">
            <w:pPr>
              <w:pStyle w:val="Style4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вание вопросов и т. п.);</w:t>
            </w:r>
          </w:p>
        </w:tc>
        <w:tc>
          <w:tcPr>
            <w:tcW w:w="115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821F85"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4"/>
              <w:widowControl/>
              <w:ind w:left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 создание на уроке ситуаций для выбора и самоопределения;</w:t>
            </w:r>
          </w:p>
        </w:tc>
        <w:tc>
          <w:tcPr>
            <w:tcW w:w="11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4"/>
              <w:widowControl/>
              <w:ind w:left="40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DE39B9" w:rsidRPr="00DE39B9" w:rsidTr="00821F85">
        <w:trPr>
          <w:trHeight w:val="337"/>
        </w:trPr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4"/>
              <w:widowControl/>
              <w:ind w:left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 поддержка личной и групповой ответственности при выполнении заданий</w:t>
            </w:r>
          </w:p>
        </w:tc>
        <w:tc>
          <w:tcPr>
            <w:tcW w:w="11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4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DE39B9" w:rsidRPr="00DE39B9" w:rsidTr="00821F85"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4"/>
              <w:widowControl/>
              <w:ind w:left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 решение творческих задач, возможности для самостоятельной</w:t>
            </w:r>
          </w:p>
        </w:tc>
        <w:tc>
          <w:tcPr>
            <w:tcW w:w="11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821F85"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4"/>
              <w:widowControl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работы и создание ситуаций успеха на уроке;</w:t>
            </w:r>
          </w:p>
        </w:tc>
        <w:tc>
          <w:tcPr>
            <w:tcW w:w="11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821F85"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4"/>
              <w:widowControl/>
              <w:ind w:left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 уважение личного достоинства каждого ученика и доброжела-</w:t>
            </w:r>
          </w:p>
        </w:tc>
        <w:tc>
          <w:tcPr>
            <w:tcW w:w="11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821F85">
        <w:tc>
          <w:tcPr>
            <w:tcW w:w="8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4"/>
              <w:widowControl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тельная атмосфера.</w:t>
            </w:r>
          </w:p>
        </w:tc>
        <w:tc>
          <w:tcPr>
            <w:tcW w:w="11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9B9" w:rsidRPr="00DE39B9" w:rsidRDefault="00DE39B9" w:rsidP="00C1729A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</w:tbl>
    <w:p w:rsidR="00821F85" w:rsidRDefault="00821F85" w:rsidP="00821F85">
      <w:pPr>
        <w:pStyle w:val="Style3"/>
        <w:widowControl/>
        <w:spacing w:line="240" w:lineRule="auto"/>
        <w:ind w:firstLine="0"/>
        <w:jc w:val="left"/>
        <w:rPr>
          <w:rStyle w:val="FontStyle19"/>
          <w:sz w:val="20"/>
          <w:szCs w:val="20"/>
        </w:rPr>
      </w:pPr>
    </w:p>
    <w:p w:rsidR="00DE39B9" w:rsidRPr="00DE39B9" w:rsidRDefault="00DE39B9" w:rsidP="00821F85">
      <w:pPr>
        <w:pStyle w:val="Style3"/>
        <w:widowControl/>
        <w:spacing w:line="240" w:lineRule="auto"/>
        <w:ind w:firstLine="0"/>
        <w:jc w:val="left"/>
        <w:rPr>
          <w:rStyle w:val="FontStyle19"/>
          <w:sz w:val="20"/>
          <w:szCs w:val="20"/>
        </w:rPr>
      </w:pPr>
      <w:r w:rsidRPr="00DE39B9">
        <w:rPr>
          <w:rStyle w:val="FontStyle19"/>
          <w:sz w:val="20"/>
          <w:szCs w:val="20"/>
        </w:rPr>
        <w:t>Конкурсное задание имеет максимальную оценку 100 баллов.</w:t>
      </w:r>
    </w:p>
    <w:p w:rsidR="00DE39B9" w:rsidRPr="00DE39B9" w:rsidRDefault="00DE39B9" w:rsidP="00DE39B9">
      <w:pPr>
        <w:pStyle w:val="Style3"/>
        <w:widowControl/>
        <w:spacing w:line="240" w:lineRule="auto"/>
        <w:ind w:firstLine="432"/>
        <w:rPr>
          <w:rFonts w:ascii="Times New Roman" w:hAnsi="Times New Roman"/>
          <w:b/>
          <w:sz w:val="20"/>
          <w:szCs w:val="20"/>
        </w:rPr>
      </w:pPr>
      <w:r w:rsidRPr="00DE39B9">
        <w:rPr>
          <w:rStyle w:val="FontStyle19"/>
          <w:sz w:val="20"/>
          <w:szCs w:val="20"/>
        </w:rPr>
        <w:t>Оценка выполнения конкурсного задания осуществляется по 10 критериям, каж</w:t>
      </w:r>
      <w:r w:rsidRPr="00DE39B9">
        <w:rPr>
          <w:rStyle w:val="FontStyle19"/>
          <w:sz w:val="20"/>
          <w:szCs w:val="20"/>
        </w:rPr>
        <w:softHyphen/>
        <w:t>дый из которых включает 5 показателей. Соответствие конкретному показателю оценивается в диапазоне от 0 до 2 баллов. В случае несоответствия урока установ</w:t>
      </w:r>
      <w:r w:rsidRPr="00DE39B9">
        <w:rPr>
          <w:rStyle w:val="FontStyle19"/>
          <w:sz w:val="20"/>
          <w:szCs w:val="20"/>
        </w:rPr>
        <w:softHyphen/>
        <w:t>ленной   теме   выполнение   задания   автоматически   оценивается   в   0 баллов.</w:t>
      </w:r>
    </w:p>
    <w:p w:rsidR="0095775D" w:rsidRPr="00DE39B9" w:rsidRDefault="0095775D" w:rsidP="00BD60B5">
      <w:pPr>
        <w:spacing w:after="0" w:line="240" w:lineRule="auto"/>
        <w:rPr>
          <w:rStyle w:val="FontStyle19"/>
          <w:sz w:val="20"/>
          <w:szCs w:val="20"/>
          <w:lang w:val="sah-RU"/>
        </w:rPr>
        <w:sectPr w:rsidR="0095775D" w:rsidRPr="00DE39B9" w:rsidSect="005F398D">
          <w:pgSz w:w="11905" w:h="16837"/>
          <w:pgMar w:top="992" w:right="1452" w:bottom="1440" w:left="1452" w:header="720" w:footer="720" w:gutter="0"/>
          <w:cols w:space="60"/>
          <w:noEndnote/>
        </w:sectPr>
      </w:pPr>
    </w:p>
    <w:p w:rsidR="00DE39B9" w:rsidRPr="00DE39B9" w:rsidRDefault="00DE39B9" w:rsidP="00821F85">
      <w:pPr>
        <w:spacing w:after="0" w:line="240" w:lineRule="auto"/>
        <w:rPr>
          <w:rFonts w:ascii="Times New Roman" w:hAnsi="Times New Roman"/>
          <w:b/>
          <w:sz w:val="18"/>
          <w:szCs w:val="18"/>
          <w:lang w:val="sah-RU"/>
        </w:rPr>
      </w:pPr>
    </w:p>
    <w:sectPr w:rsidR="00DE39B9" w:rsidRPr="00DE39B9" w:rsidSect="003F577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44" w:rsidRDefault="00D23244">
      <w:pPr>
        <w:spacing w:after="0" w:line="240" w:lineRule="auto"/>
      </w:pPr>
      <w:r>
        <w:separator/>
      </w:r>
    </w:p>
  </w:endnote>
  <w:endnote w:type="continuationSeparator" w:id="0">
    <w:p w:rsidR="00D23244" w:rsidRDefault="00D2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44" w:rsidRDefault="00D23244">
      <w:pPr>
        <w:spacing w:after="0" w:line="240" w:lineRule="auto"/>
      </w:pPr>
      <w:r>
        <w:separator/>
      </w:r>
    </w:p>
  </w:footnote>
  <w:footnote w:type="continuationSeparator" w:id="0">
    <w:p w:rsidR="00D23244" w:rsidRDefault="00D23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2BC"/>
    <w:multiLevelType w:val="hybridMultilevel"/>
    <w:tmpl w:val="69D6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429F"/>
    <w:multiLevelType w:val="multilevel"/>
    <w:tmpl w:val="983827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82F66D6"/>
    <w:multiLevelType w:val="multilevel"/>
    <w:tmpl w:val="AABEBCC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325047"/>
    <w:multiLevelType w:val="hybridMultilevel"/>
    <w:tmpl w:val="098ED5D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1E2A796F"/>
    <w:multiLevelType w:val="hybridMultilevel"/>
    <w:tmpl w:val="26F0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29E8"/>
    <w:multiLevelType w:val="hybridMultilevel"/>
    <w:tmpl w:val="B0D2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F6460"/>
    <w:multiLevelType w:val="multilevel"/>
    <w:tmpl w:val="3C3EA570"/>
    <w:lvl w:ilvl="0">
      <w:start w:val="2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4327C8"/>
    <w:multiLevelType w:val="multilevel"/>
    <w:tmpl w:val="983827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5A12911"/>
    <w:multiLevelType w:val="hybridMultilevel"/>
    <w:tmpl w:val="0B94B07E"/>
    <w:lvl w:ilvl="0" w:tplc="6B24A4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71CB8"/>
    <w:multiLevelType w:val="hybridMultilevel"/>
    <w:tmpl w:val="01AEAD2E"/>
    <w:lvl w:ilvl="0" w:tplc="C4BE68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0E0C"/>
    <w:multiLevelType w:val="hybridMultilevel"/>
    <w:tmpl w:val="0708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73063"/>
    <w:multiLevelType w:val="hybridMultilevel"/>
    <w:tmpl w:val="B4F6DDE8"/>
    <w:lvl w:ilvl="0" w:tplc="FD6223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D07B4F"/>
    <w:multiLevelType w:val="multilevel"/>
    <w:tmpl w:val="CBECC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F751F2"/>
    <w:multiLevelType w:val="hybridMultilevel"/>
    <w:tmpl w:val="E3BC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D4B8D"/>
    <w:multiLevelType w:val="multilevel"/>
    <w:tmpl w:val="DD3CE7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540750A6"/>
    <w:multiLevelType w:val="hybridMultilevel"/>
    <w:tmpl w:val="48488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894F28"/>
    <w:multiLevelType w:val="multilevel"/>
    <w:tmpl w:val="2F9C03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5C1683E"/>
    <w:multiLevelType w:val="hybridMultilevel"/>
    <w:tmpl w:val="A022B1B4"/>
    <w:lvl w:ilvl="0" w:tplc="C4BE68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606737"/>
    <w:multiLevelType w:val="multilevel"/>
    <w:tmpl w:val="F0C6A4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D7333D6"/>
    <w:multiLevelType w:val="hybridMultilevel"/>
    <w:tmpl w:val="CD96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E0046"/>
    <w:multiLevelType w:val="hybridMultilevel"/>
    <w:tmpl w:val="24F2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37D9B"/>
    <w:multiLevelType w:val="hybridMultilevel"/>
    <w:tmpl w:val="566C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03C40"/>
    <w:multiLevelType w:val="hybridMultilevel"/>
    <w:tmpl w:val="55D4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C694A"/>
    <w:multiLevelType w:val="hybridMultilevel"/>
    <w:tmpl w:val="FD64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1669C"/>
    <w:multiLevelType w:val="hybridMultilevel"/>
    <w:tmpl w:val="29BC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6285F"/>
    <w:multiLevelType w:val="multilevel"/>
    <w:tmpl w:val="32B0DDC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Calibri" w:hint="default"/>
      </w:rPr>
    </w:lvl>
  </w:abstractNum>
  <w:abstractNum w:abstractNumId="26">
    <w:nsid w:val="7EB52EFC"/>
    <w:multiLevelType w:val="multilevel"/>
    <w:tmpl w:val="7DA833C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eastAsia="Calibri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eastAsia="Calibri" w:hint="default"/>
        <w:color w:val="auto"/>
        <w:sz w:val="20"/>
      </w:r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17"/>
  </w:num>
  <w:num w:numId="5">
    <w:abstractNumId w:val="9"/>
  </w:num>
  <w:num w:numId="6">
    <w:abstractNumId w:val="18"/>
  </w:num>
  <w:num w:numId="7">
    <w:abstractNumId w:val="25"/>
  </w:num>
  <w:num w:numId="8">
    <w:abstractNumId w:val="16"/>
  </w:num>
  <w:num w:numId="9">
    <w:abstractNumId w:val="6"/>
  </w:num>
  <w:num w:numId="10">
    <w:abstractNumId w:val="12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13"/>
  </w:num>
  <w:num w:numId="16">
    <w:abstractNumId w:val="22"/>
  </w:num>
  <w:num w:numId="17">
    <w:abstractNumId w:val="0"/>
  </w:num>
  <w:num w:numId="18">
    <w:abstractNumId w:val="20"/>
  </w:num>
  <w:num w:numId="19">
    <w:abstractNumId w:val="7"/>
  </w:num>
  <w:num w:numId="20">
    <w:abstractNumId w:val="14"/>
  </w:num>
  <w:num w:numId="21">
    <w:abstractNumId w:val="1"/>
  </w:num>
  <w:num w:numId="22">
    <w:abstractNumId w:val="2"/>
  </w:num>
  <w:num w:numId="23">
    <w:abstractNumId w:val="26"/>
  </w:num>
  <w:num w:numId="24">
    <w:abstractNumId w:val="11"/>
  </w:num>
  <w:num w:numId="25">
    <w:abstractNumId w:val="4"/>
  </w:num>
  <w:num w:numId="26">
    <w:abstractNumId w:val="2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3A3"/>
    <w:rsid w:val="00013DE7"/>
    <w:rsid w:val="00014D06"/>
    <w:rsid w:val="00040ADF"/>
    <w:rsid w:val="000466CD"/>
    <w:rsid w:val="0006085C"/>
    <w:rsid w:val="000727F9"/>
    <w:rsid w:val="0007791A"/>
    <w:rsid w:val="000B234E"/>
    <w:rsid w:val="000D4DAC"/>
    <w:rsid w:val="000F369B"/>
    <w:rsid w:val="00113ED7"/>
    <w:rsid w:val="00152361"/>
    <w:rsid w:val="0017048B"/>
    <w:rsid w:val="00170F17"/>
    <w:rsid w:val="0017551D"/>
    <w:rsid w:val="001E58AB"/>
    <w:rsid w:val="001F24A2"/>
    <w:rsid w:val="00314FD3"/>
    <w:rsid w:val="00315108"/>
    <w:rsid w:val="00316159"/>
    <w:rsid w:val="0032032B"/>
    <w:rsid w:val="0033430B"/>
    <w:rsid w:val="00334F3F"/>
    <w:rsid w:val="003426D5"/>
    <w:rsid w:val="00350DB3"/>
    <w:rsid w:val="003C2643"/>
    <w:rsid w:val="003D1874"/>
    <w:rsid w:val="003F0748"/>
    <w:rsid w:val="003F5774"/>
    <w:rsid w:val="00404CF4"/>
    <w:rsid w:val="00412DBA"/>
    <w:rsid w:val="004420AA"/>
    <w:rsid w:val="00445183"/>
    <w:rsid w:val="004470A6"/>
    <w:rsid w:val="00454E95"/>
    <w:rsid w:val="0046326A"/>
    <w:rsid w:val="004A4109"/>
    <w:rsid w:val="004B7E35"/>
    <w:rsid w:val="004C3502"/>
    <w:rsid w:val="004C4722"/>
    <w:rsid w:val="004E10B5"/>
    <w:rsid w:val="005111BB"/>
    <w:rsid w:val="005147C7"/>
    <w:rsid w:val="00535A7A"/>
    <w:rsid w:val="0054205A"/>
    <w:rsid w:val="005617D0"/>
    <w:rsid w:val="00561D1B"/>
    <w:rsid w:val="005F398D"/>
    <w:rsid w:val="00627DC2"/>
    <w:rsid w:val="00634C48"/>
    <w:rsid w:val="006622DE"/>
    <w:rsid w:val="00665442"/>
    <w:rsid w:val="00666407"/>
    <w:rsid w:val="00667E28"/>
    <w:rsid w:val="006975AC"/>
    <w:rsid w:val="006A6FDD"/>
    <w:rsid w:val="006B72D7"/>
    <w:rsid w:val="006C4E25"/>
    <w:rsid w:val="006E0231"/>
    <w:rsid w:val="006F4552"/>
    <w:rsid w:val="00717E19"/>
    <w:rsid w:val="007238B4"/>
    <w:rsid w:val="00736C1C"/>
    <w:rsid w:val="00757D40"/>
    <w:rsid w:val="0077424D"/>
    <w:rsid w:val="00784386"/>
    <w:rsid w:val="007C2FD1"/>
    <w:rsid w:val="007F5322"/>
    <w:rsid w:val="007F5F58"/>
    <w:rsid w:val="008013A3"/>
    <w:rsid w:val="00801C81"/>
    <w:rsid w:val="00821F85"/>
    <w:rsid w:val="0084710F"/>
    <w:rsid w:val="008B46B0"/>
    <w:rsid w:val="008C63B3"/>
    <w:rsid w:val="008D0D8B"/>
    <w:rsid w:val="00906F15"/>
    <w:rsid w:val="0091452B"/>
    <w:rsid w:val="00925F54"/>
    <w:rsid w:val="009268BA"/>
    <w:rsid w:val="009275E2"/>
    <w:rsid w:val="0095775D"/>
    <w:rsid w:val="0096755D"/>
    <w:rsid w:val="009817E2"/>
    <w:rsid w:val="0099032F"/>
    <w:rsid w:val="009E0789"/>
    <w:rsid w:val="009E2F97"/>
    <w:rsid w:val="009F3A01"/>
    <w:rsid w:val="00A109EC"/>
    <w:rsid w:val="00A56687"/>
    <w:rsid w:val="00A602E4"/>
    <w:rsid w:val="00A6522E"/>
    <w:rsid w:val="00A716F5"/>
    <w:rsid w:val="00AC7353"/>
    <w:rsid w:val="00AD02D8"/>
    <w:rsid w:val="00AF65EA"/>
    <w:rsid w:val="00B04927"/>
    <w:rsid w:val="00B076AC"/>
    <w:rsid w:val="00B81085"/>
    <w:rsid w:val="00B852FE"/>
    <w:rsid w:val="00B871DA"/>
    <w:rsid w:val="00B87460"/>
    <w:rsid w:val="00B977B8"/>
    <w:rsid w:val="00BD60B5"/>
    <w:rsid w:val="00BE05ED"/>
    <w:rsid w:val="00BE27DB"/>
    <w:rsid w:val="00BF6B97"/>
    <w:rsid w:val="00C96FEF"/>
    <w:rsid w:val="00C97D00"/>
    <w:rsid w:val="00CE1A9F"/>
    <w:rsid w:val="00CE5034"/>
    <w:rsid w:val="00CF1D64"/>
    <w:rsid w:val="00D23244"/>
    <w:rsid w:val="00D23CBB"/>
    <w:rsid w:val="00D40FA3"/>
    <w:rsid w:val="00D54D2C"/>
    <w:rsid w:val="00D869F1"/>
    <w:rsid w:val="00DD2186"/>
    <w:rsid w:val="00DE2256"/>
    <w:rsid w:val="00DE39B9"/>
    <w:rsid w:val="00E04950"/>
    <w:rsid w:val="00E26674"/>
    <w:rsid w:val="00EC22FF"/>
    <w:rsid w:val="00EC7574"/>
    <w:rsid w:val="00EE2FCD"/>
    <w:rsid w:val="00EE5122"/>
    <w:rsid w:val="00EF5B7E"/>
    <w:rsid w:val="00EF71F1"/>
    <w:rsid w:val="00F0015C"/>
    <w:rsid w:val="00F21CC5"/>
    <w:rsid w:val="00F21E12"/>
    <w:rsid w:val="00F36129"/>
    <w:rsid w:val="00F373C0"/>
    <w:rsid w:val="00F4634B"/>
    <w:rsid w:val="00F7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A3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5B7E"/>
    <w:pPr>
      <w:spacing w:after="160" w:line="256" w:lineRule="auto"/>
      <w:ind w:left="720"/>
      <w:contextualSpacing/>
    </w:pPr>
  </w:style>
  <w:style w:type="character" w:styleId="a5">
    <w:name w:val="Strong"/>
    <w:basedOn w:val="a0"/>
    <w:uiPriority w:val="22"/>
    <w:qFormat/>
    <w:rsid w:val="004C3502"/>
    <w:rPr>
      <w:b/>
      <w:bCs/>
    </w:rPr>
  </w:style>
  <w:style w:type="table" w:styleId="a6">
    <w:name w:val="Table Grid"/>
    <w:basedOn w:val="a1"/>
    <w:uiPriority w:val="59"/>
    <w:rsid w:val="007F5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E0789"/>
    <w:rPr>
      <w:color w:val="0000FF"/>
      <w:u w:val="single"/>
    </w:rPr>
  </w:style>
  <w:style w:type="paragraph" w:customStyle="1" w:styleId="Style2">
    <w:name w:val="Style2"/>
    <w:basedOn w:val="a"/>
    <w:uiPriority w:val="99"/>
    <w:rsid w:val="0095775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775D"/>
    <w:pPr>
      <w:widowControl w:val="0"/>
      <w:autoSpaceDE w:val="0"/>
      <w:autoSpaceDN w:val="0"/>
      <w:adjustRightInd w:val="0"/>
      <w:spacing w:after="0" w:line="276" w:lineRule="exact"/>
      <w:ind w:firstLine="4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7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775D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5775D"/>
    <w:pPr>
      <w:widowControl w:val="0"/>
      <w:autoSpaceDE w:val="0"/>
      <w:autoSpaceDN w:val="0"/>
      <w:adjustRightInd w:val="0"/>
      <w:spacing w:after="0" w:line="274" w:lineRule="exact"/>
      <w:ind w:firstLine="29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57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5775D"/>
    <w:rPr>
      <w:rFonts w:ascii="Arial" w:hAnsi="Arial" w:cs="Arial"/>
      <w:b/>
      <w:bCs/>
      <w:smallCaps/>
      <w:sz w:val="28"/>
      <w:szCs w:val="28"/>
    </w:rPr>
  </w:style>
  <w:style w:type="character" w:customStyle="1" w:styleId="FontStyle18">
    <w:name w:val="Font Style18"/>
    <w:basedOn w:val="a0"/>
    <w:uiPriority w:val="99"/>
    <w:rsid w:val="009577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95775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ADCBA-DABB-4A9D-9909-9692E072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12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13</cp:revision>
  <cp:lastPrinted>2017-02-14T02:48:00Z</cp:lastPrinted>
  <dcterms:created xsi:type="dcterms:W3CDTF">2017-01-26T01:39:00Z</dcterms:created>
  <dcterms:modified xsi:type="dcterms:W3CDTF">2017-02-14T02:52:00Z</dcterms:modified>
</cp:coreProperties>
</file>